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D" w:rsidRPr="001750CB" w:rsidRDefault="005467BA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0;width:180.75pt;height:63pt;z-index:251657216">
            <v:textbox style="mso-next-textbox:#_x0000_s1026">
              <w:txbxContent>
                <w:p w:rsidR="00AD7A30" w:rsidRPr="0073088A" w:rsidRDefault="00AD7A30">
                  <w:pPr>
                    <w:rPr>
                      <w:i/>
                    </w:rPr>
                  </w:pPr>
                  <w:r w:rsidRPr="0073088A">
                    <w:rPr>
                      <w:i/>
                    </w:rPr>
                    <w:t>For office use</w:t>
                  </w:r>
                  <w:r>
                    <w:rPr>
                      <w:i/>
                    </w:rPr>
                    <w:t>:</w:t>
                  </w:r>
                </w:p>
              </w:txbxContent>
            </v:textbox>
          </v:shape>
        </w:pic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5467BA" w:rsidP="00F7395D">
      <w:pPr>
        <w:spacing w:line="250" w:lineRule="exact"/>
        <w:jc w:val="center"/>
        <w:rPr>
          <w:b/>
          <w:sz w:val="32"/>
          <w:szCs w:val="32"/>
        </w:rPr>
      </w:pPr>
      <w:r w:rsidRPr="005467BA">
        <w:rPr>
          <w:b/>
          <w:noProof/>
          <w:sz w:val="22"/>
          <w:szCs w:val="22"/>
        </w:rPr>
        <w:pict>
          <v:shape id="_x0000_s1027" type="#_x0000_t202" style="position:absolute;left:0;text-align:left;margin-left:309pt;margin-top:6.25pt;width:159pt;height:35.25pt;z-index:251658240">
            <v:textbox style="mso-next-textbox:#_x0000_s1027">
              <w:txbxContent>
                <w:p w:rsidR="00AD7A30" w:rsidRDefault="00AD7A30"/>
              </w:txbxContent>
            </v:textbox>
          </v:shape>
        </w:pic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  <w:r w:rsidR="00A86E5B" w:rsidRPr="001750CB">
              <w:rPr>
                <w:sz w:val="22"/>
                <w:szCs w:val="22"/>
              </w:rPr>
              <w:t xml:space="preserve">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0" w:name="OLE_LINK3"/>
            <w:bookmarkStart w:id="1" w:name="OLE_LINK4"/>
          </w:p>
        </w:tc>
      </w:tr>
      <w:bookmarkEnd w:id="0"/>
      <w:bookmarkEnd w:id="1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2" w:name="OLE_LINK7"/>
            <w:bookmarkStart w:id="3" w:name="OLE_LINK8"/>
            <w:bookmarkStart w:id="4" w:name="OLE_LINK9"/>
            <w:bookmarkStart w:id="5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2"/>
            <w:bookmarkEnd w:id="3"/>
            <w:bookmarkEnd w:id="4"/>
            <w:bookmarkEnd w:id="5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6" w:name="OLE_LINK11"/>
            <w:bookmarkStart w:id="7" w:name="OLE_LINK12"/>
          </w:p>
        </w:tc>
      </w:tr>
      <w:bookmarkEnd w:id="6"/>
      <w:bookmarkEnd w:id="7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  <w:r w:rsidRPr="001750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8" w:name="OLE_LINK13"/>
            <w:bookmarkStart w:id="9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8"/>
      <w:bookmarkEnd w:id="9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</w:t>
            </w:r>
            <w:r w:rsidRPr="001750CB">
              <w:rPr>
                <w:sz w:val="22"/>
                <w:szCs w:val="22"/>
              </w:rPr>
              <w:t xml:space="preserve">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</w:t>
            </w:r>
            <w:r>
              <w:rPr>
                <w:sz w:val="22"/>
                <w:szCs w:val="22"/>
              </w:rPr>
              <w:t xml:space="preserve">               </w:t>
            </w:r>
            <w:r w:rsidRPr="001750C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                   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1750CB">
              <w:rPr>
                <w:sz w:val="22"/>
                <w:szCs w:val="22"/>
              </w:rPr>
              <w:t xml:space="preserve"> Name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1750CB">
              <w:rPr>
                <w:sz w:val="22"/>
                <w:szCs w:val="22"/>
              </w:rPr>
              <w:t>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</w:t>
            </w: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</w:t>
            </w:r>
            <w:r w:rsidR="00BE1679">
              <w:rPr>
                <w:sz w:val="22"/>
                <w:szCs w:val="22"/>
              </w:rPr>
              <w:t xml:space="preserve">                           </w:t>
            </w: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="00BE1679"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6"/>
      <w:footerReference w:type="default" r:id="rId7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53" w:rsidRDefault="00235353">
      <w:r>
        <w:separator/>
      </w:r>
    </w:p>
  </w:endnote>
  <w:endnote w:type="continuationSeparator" w:id="1">
    <w:p w:rsidR="00235353" w:rsidRDefault="002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5467BA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5467BA" w:rsidP="00F27913">
    <w:pPr>
      <w:pStyle w:val="Footer"/>
      <w:ind w:right="360"/>
      <w:jc w:val="center"/>
    </w:pPr>
    <w:fldSimple w:instr=" PAGE ">
      <w:r w:rsidR="00970320">
        <w:rPr>
          <w:noProof/>
        </w:rPr>
        <w:t>1</w:t>
      </w:r>
    </w:fldSimple>
    <w:r w:rsidR="00AD7A30">
      <w:t xml:space="preserve"> of </w:t>
    </w:r>
    <w:fldSimple w:instr=" NUMPAGES ">
      <w:r w:rsidR="0097032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53" w:rsidRDefault="00235353">
      <w:r>
        <w:separator/>
      </w:r>
    </w:p>
  </w:footnote>
  <w:footnote w:type="continuationSeparator" w:id="1">
    <w:p w:rsidR="00235353" w:rsidRDefault="002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35353"/>
    <w:rsid w:val="00252BB4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67BA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70320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AE05</cp:lastModifiedBy>
  <cp:revision>2</cp:revision>
  <cp:lastPrinted>2013-04-10T09:09:00Z</cp:lastPrinted>
  <dcterms:created xsi:type="dcterms:W3CDTF">2016-03-21T03:16:00Z</dcterms:created>
  <dcterms:modified xsi:type="dcterms:W3CDTF">2016-03-21T03:16:00Z</dcterms:modified>
</cp:coreProperties>
</file>