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4A6" w:rsidRDefault="00A574A6" w:rsidP="00D65B3C">
      <w:pPr>
        <w:pStyle w:val="Title"/>
        <w:jc w:val="left"/>
        <w:rPr>
          <w:rFonts w:ascii="Sylfaen" w:hAnsi="Sylfaen"/>
          <w:bCs/>
          <w:sz w:val="28"/>
          <w:szCs w:val="28"/>
          <w:u w:val="none"/>
        </w:rPr>
      </w:pPr>
    </w:p>
    <w:p w:rsidR="007A605D" w:rsidRPr="007A605D" w:rsidRDefault="002B502A" w:rsidP="001B296C">
      <w:pPr>
        <w:pStyle w:val="Title"/>
        <w:jc w:val="left"/>
        <w:rPr>
          <w:rFonts w:ascii="Sylfaen" w:hAnsi="Sylfaen"/>
          <w:bCs/>
          <w:szCs w:val="22"/>
          <w:u w:val="none"/>
        </w:rPr>
      </w:pPr>
      <w:r>
        <w:rPr>
          <w:rFonts w:ascii="Sylfaen" w:hAnsi="Sylfaen"/>
          <w:bCs/>
          <w:sz w:val="28"/>
          <w:szCs w:val="28"/>
          <w:u w:val="none"/>
        </w:rPr>
        <w:t xml:space="preserve">                                             </w:t>
      </w:r>
      <w:r w:rsidR="00EB6815">
        <w:rPr>
          <w:rFonts w:ascii="Sylfaen" w:hAnsi="Sylfaen"/>
          <w:bCs/>
          <w:sz w:val="28"/>
          <w:szCs w:val="28"/>
          <w:u w:val="none"/>
        </w:rPr>
        <w:t xml:space="preserve">   </w:t>
      </w:r>
    </w:p>
    <w:p w:rsidR="007A605D" w:rsidRDefault="00D135A0" w:rsidP="007A605D">
      <w:pPr>
        <w:pStyle w:val="Title"/>
        <w:rPr>
          <w:rFonts w:ascii="Sylfaen" w:hAnsi="Sylfaen"/>
          <w:bCs/>
          <w:sz w:val="28"/>
          <w:szCs w:val="28"/>
          <w:u w:val="none"/>
        </w:rPr>
      </w:pPr>
      <w:r w:rsidRPr="00E03793">
        <w:rPr>
          <w:rFonts w:ascii="Sylfaen" w:hAnsi="Sylfaen"/>
          <w:bCs/>
          <w:sz w:val="28"/>
          <w:szCs w:val="28"/>
          <w:u w:val="none"/>
        </w:rPr>
        <w:t>University of Moratuwa</w:t>
      </w:r>
    </w:p>
    <w:p w:rsidR="00E7162C" w:rsidRDefault="007C2CCE" w:rsidP="007A605D">
      <w:pPr>
        <w:pStyle w:val="Title"/>
        <w:rPr>
          <w:rFonts w:ascii="Sylfaen" w:hAnsi="Sylfaen"/>
          <w:sz w:val="24"/>
          <w:szCs w:val="24"/>
          <w:u w:val="none"/>
        </w:rPr>
      </w:pPr>
      <w:r>
        <w:rPr>
          <w:rFonts w:ascii="Sylfaen" w:hAnsi="Sylfaen"/>
          <w:bCs/>
          <w:sz w:val="24"/>
          <w:szCs w:val="24"/>
          <w:u w:val="none"/>
        </w:rPr>
        <w:t xml:space="preserve">Faculty of Architecture / </w:t>
      </w:r>
      <w:r w:rsidR="00D135A0" w:rsidRPr="002F31DC">
        <w:rPr>
          <w:rFonts w:ascii="Sylfaen" w:hAnsi="Sylfaen"/>
          <w:sz w:val="24"/>
          <w:szCs w:val="24"/>
          <w:u w:val="none"/>
        </w:rPr>
        <w:t xml:space="preserve">Faculty of </w:t>
      </w:r>
      <w:r w:rsidR="001C2F51" w:rsidRPr="002F31DC">
        <w:rPr>
          <w:rFonts w:ascii="Sylfaen" w:hAnsi="Sylfaen"/>
          <w:sz w:val="24"/>
          <w:szCs w:val="24"/>
          <w:u w:val="none"/>
        </w:rPr>
        <w:t>Engineering</w:t>
      </w:r>
      <w:r>
        <w:rPr>
          <w:rFonts w:ascii="Sylfaen" w:hAnsi="Sylfaen"/>
          <w:sz w:val="24"/>
          <w:szCs w:val="24"/>
          <w:u w:val="none"/>
        </w:rPr>
        <w:t xml:space="preserve"> / Faculty of Information Technology</w:t>
      </w:r>
    </w:p>
    <w:p w:rsidR="007A605D" w:rsidRPr="007A605D" w:rsidRDefault="007A605D" w:rsidP="007A605D">
      <w:pPr>
        <w:pStyle w:val="Title"/>
        <w:rPr>
          <w:rFonts w:ascii="Sylfaen" w:hAnsi="Sylfaen"/>
          <w:sz w:val="18"/>
          <w:szCs w:val="18"/>
          <w:u w:val="none"/>
        </w:rPr>
      </w:pPr>
    </w:p>
    <w:p w:rsidR="00F71126" w:rsidRPr="007A605D" w:rsidRDefault="00F4524A" w:rsidP="007A605D">
      <w:pPr>
        <w:jc w:val="center"/>
        <w:rPr>
          <w:rFonts w:ascii="Sylfaen" w:hAnsi="Sylfaen"/>
          <w:b/>
          <w:sz w:val="22"/>
          <w:szCs w:val="22"/>
        </w:rPr>
      </w:pPr>
      <w:r w:rsidRPr="007A605D">
        <w:rPr>
          <w:rFonts w:ascii="Sylfaen" w:hAnsi="Sylfaen"/>
          <w:b/>
          <w:sz w:val="22"/>
          <w:szCs w:val="22"/>
        </w:rPr>
        <w:t>Department</w:t>
      </w:r>
      <w:r w:rsidR="00757ACA" w:rsidRPr="007A605D">
        <w:rPr>
          <w:rFonts w:ascii="Sylfaen" w:hAnsi="Sylfaen"/>
          <w:b/>
          <w:sz w:val="22"/>
          <w:szCs w:val="22"/>
        </w:rPr>
        <w:t xml:space="preserve"> of </w:t>
      </w:r>
      <w:r w:rsidR="003571AE" w:rsidRPr="007A605D">
        <w:rPr>
          <w:rFonts w:ascii="Sylfaen" w:hAnsi="Sylfaen"/>
          <w:b/>
          <w:sz w:val="22"/>
          <w:szCs w:val="22"/>
        </w:rPr>
        <w:t>Building Economics</w:t>
      </w:r>
      <w:r w:rsidR="00A859EA" w:rsidRPr="007A605D">
        <w:rPr>
          <w:rFonts w:ascii="Sylfaen" w:hAnsi="Sylfaen"/>
          <w:b/>
          <w:sz w:val="22"/>
          <w:szCs w:val="22"/>
        </w:rPr>
        <w:t>/</w:t>
      </w:r>
      <w:r w:rsidR="003571AE" w:rsidRPr="007A605D">
        <w:rPr>
          <w:rFonts w:ascii="Sylfaen" w:hAnsi="Sylfaen"/>
          <w:b/>
          <w:sz w:val="22"/>
          <w:szCs w:val="22"/>
        </w:rPr>
        <w:t xml:space="preserve"> Department of</w:t>
      </w:r>
      <w:r w:rsidR="00406AF3" w:rsidRPr="007A605D">
        <w:rPr>
          <w:rFonts w:ascii="Sylfaen" w:hAnsi="Sylfaen"/>
          <w:b/>
          <w:sz w:val="22"/>
          <w:szCs w:val="22"/>
        </w:rPr>
        <w:t xml:space="preserve"> Facilities</w:t>
      </w:r>
      <w:r w:rsidR="003571AE" w:rsidRPr="007A605D">
        <w:rPr>
          <w:rFonts w:ascii="Sylfaen" w:hAnsi="Sylfaen"/>
          <w:b/>
          <w:sz w:val="22"/>
          <w:szCs w:val="22"/>
        </w:rPr>
        <w:t xml:space="preserve"> Management/ Department of </w:t>
      </w:r>
      <w:r w:rsidR="00E7595F" w:rsidRPr="007A605D">
        <w:rPr>
          <w:rFonts w:ascii="Sylfaen" w:hAnsi="Sylfaen"/>
          <w:b/>
          <w:sz w:val="22"/>
          <w:szCs w:val="22"/>
        </w:rPr>
        <w:t>Mechanical Engineering</w:t>
      </w:r>
      <w:r w:rsidR="003571AE" w:rsidRPr="007A605D">
        <w:rPr>
          <w:rFonts w:ascii="Sylfaen" w:hAnsi="Sylfaen"/>
          <w:b/>
          <w:sz w:val="22"/>
          <w:szCs w:val="22"/>
        </w:rPr>
        <w:t xml:space="preserve">/ Department of Chemical &amp; Process Engineering and </w:t>
      </w:r>
      <w:r w:rsidR="00E7162C" w:rsidRPr="007A605D">
        <w:rPr>
          <w:rFonts w:ascii="Sylfaen" w:hAnsi="Sylfaen"/>
          <w:b/>
          <w:sz w:val="22"/>
          <w:szCs w:val="22"/>
        </w:rPr>
        <w:t>Department of Information Technology</w:t>
      </w:r>
    </w:p>
    <w:p w:rsidR="001B296C" w:rsidRPr="001B296C" w:rsidRDefault="001B296C" w:rsidP="001B296C">
      <w:pPr>
        <w:jc w:val="both"/>
        <w:rPr>
          <w:rFonts w:ascii="Sylfaen" w:hAnsi="Sylfaen"/>
          <w:b/>
          <w:sz w:val="22"/>
          <w:szCs w:val="22"/>
        </w:rPr>
      </w:pPr>
    </w:p>
    <w:p w:rsidR="00E03793" w:rsidRPr="007C2CCE" w:rsidRDefault="00E03793" w:rsidP="001B296C">
      <w:pPr>
        <w:pStyle w:val="Title"/>
        <w:rPr>
          <w:rFonts w:ascii="Sylfaen" w:hAnsi="Sylfaen"/>
          <w:bCs/>
          <w:szCs w:val="22"/>
        </w:rPr>
      </w:pPr>
      <w:r w:rsidRPr="007C2CCE">
        <w:rPr>
          <w:rFonts w:ascii="Sylfaen" w:hAnsi="Sylfaen"/>
          <w:bCs/>
          <w:szCs w:val="22"/>
        </w:rPr>
        <w:t>Post of Senior Lecturer Gr</w:t>
      </w:r>
      <w:r w:rsidR="00945401" w:rsidRPr="007C2CCE">
        <w:rPr>
          <w:rFonts w:ascii="Sylfaen" w:hAnsi="Sylfaen"/>
          <w:bCs/>
          <w:szCs w:val="22"/>
        </w:rPr>
        <w:t>ade I/Senior Lecturer Grade II/</w:t>
      </w:r>
      <w:r w:rsidR="00682405" w:rsidRPr="007C2CCE">
        <w:rPr>
          <w:rFonts w:ascii="Sylfaen" w:hAnsi="Sylfaen"/>
          <w:bCs/>
          <w:szCs w:val="22"/>
        </w:rPr>
        <w:t>Lecturer (Unconfirmed)</w:t>
      </w:r>
      <w:r w:rsidR="00945401" w:rsidRPr="007C2CCE">
        <w:rPr>
          <w:rFonts w:ascii="Sylfaen" w:hAnsi="Sylfaen"/>
          <w:bCs/>
          <w:szCs w:val="22"/>
        </w:rPr>
        <w:t>/Lecturer (Probationary)</w:t>
      </w:r>
    </w:p>
    <w:p w:rsidR="00F35D53" w:rsidRPr="00224267" w:rsidRDefault="00F35D53" w:rsidP="00A13D9A">
      <w:pPr>
        <w:jc w:val="right"/>
        <w:rPr>
          <w:rFonts w:ascii="Sylfaen" w:hAnsi="Sylfaen"/>
        </w:rPr>
      </w:pPr>
    </w:p>
    <w:p w:rsidR="006B7A6B" w:rsidRPr="00E7162C" w:rsidRDefault="006B7A6B" w:rsidP="006B4E8F">
      <w:pPr>
        <w:pStyle w:val="BodyText"/>
        <w:spacing w:line="280" w:lineRule="exact"/>
        <w:rPr>
          <w:rFonts w:ascii="Sylfaen" w:hAnsi="Sylfaen"/>
          <w:sz w:val="20"/>
        </w:rPr>
      </w:pPr>
      <w:r w:rsidRPr="00224267">
        <w:rPr>
          <w:rFonts w:ascii="Sylfaen" w:hAnsi="Sylfaen"/>
          <w:sz w:val="20"/>
        </w:rPr>
        <w:t xml:space="preserve">The University of Moratuwa, Sri Lanka will entertain applications for the </w:t>
      </w:r>
      <w:r w:rsidR="00DB17F2" w:rsidRPr="00224267">
        <w:rPr>
          <w:rFonts w:ascii="Sylfaen" w:hAnsi="Sylfaen"/>
          <w:sz w:val="20"/>
        </w:rPr>
        <w:t>p</w:t>
      </w:r>
      <w:r w:rsidR="007A0EB1" w:rsidRPr="00224267">
        <w:rPr>
          <w:rFonts w:ascii="Sylfaen" w:hAnsi="Sylfaen"/>
          <w:sz w:val="20"/>
        </w:rPr>
        <w:t>ost of Senior Lecturer Grade I/Senior Lecturer Grade II/</w:t>
      </w:r>
      <w:r w:rsidR="00C71FA0" w:rsidRPr="00C71FA0">
        <w:rPr>
          <w:rFonts w:ascii="Sylfaen" w:hAnsi="Sylfaen"/>
          <w:bCs/>
          <w:sz w:val="20"/>
        </w:rPr>
        <w:t xml:space="preserve"> </w:t>
      </w:r>
      <w:r w:rsidR="00C71FA0">
        <w:rPr>
          <w:rFonts w:ascii="Sylfaen" w:hAnsi="Sylfaen"/>
          <w:bCs/>
          <w:sz w:val="20"/>
        </w:rPr>
        <w:t>Lecturer (Unconfirmed)/</w:t>
      </w:r>
      <w:r w:rsidRPr="00224267">
        <w:rPr>
          <w:rFonts w:ascii="Sylfaen" w:hAnsi="Sylfaen"/>
          <w:sz w:val="20"/>
        </w:rPr>
        <w:t xml:space="preserve">Lecturer (Probationary) in the </w:t>
      </w:r>
      <w:r w:rsidR="00990A6C" w:rsidRPr="00E7162C">
        <w:rPr>
          <w:rFonts w:ascii="Sylfaen" w:hAnsi="Sylfaen"/>
          <w:b/>
          <w:sz w:val="20"/>
        </w:rPr>
        <w:t>Department of Building Eco</w:t>
      </w:r>
      <w:r w:rsidR="00406AF3" w:rsidRPr="00E7162C">
        <w:rPr>
          <w:rFonts w:ascii="Sylfaen" w:hAnsi="Sylfaen"/>
          <w:b/>
          <w:sz w:val="20"/>
        </w:rPr>
        <w:t>nomics, Department of Facilities</w:t>
      </w:r>
      <w:r w:rsidR="00990A6C" w:rsidRPr="00E7162C">
        <w:rPr>
          <w:rFonts w:ascii="Sylfaen" w:hAnsi="Sylfaen"/>
          <w:b/>
          <w:sz w:val="20"/>
        </w:rPr>
        <w:t xml:space="preserve"> M</w:t>
      </w:r>
      <w:r w:rsidR="007743BC" w:rsidRPr="00E7162C">
        <w:rPr>
          <w:rFonts w:ascii="Sylfaen" w:hAnsi="Sylfaen"/>
          <w:b/>
          <w:sz w:val="20"/>
        </w:rPr>
        <w:t>a</w:t>
      </w:r>
      <w:r w:rsidR="00990A6C" w:rsidRPr="00E7162C">
        <w:rPr>
          <w:rFonts w:ascii="Sylfaen" w:hAnsi="Sylfaen"/>
          <w:b/>
          <w:sz w:val="20"/>
        </w:rPr>
        <w:t>nagement</w:t>
      </w:r>
      <w:r w:rsidR="00990A6C" w:rsidRPr="00E7162C">
        <w:rPr>
          <w:rFonts w:ascii="Sylfaen" w:hAnsi="Sylfaen"/>
          <w:sz w:val="20"/>
        </w:rPr>
        <w:t xml:space="preserve">, </w:t>
      </w:r>
      <w:r w:rsidR="00E7595F" w:rsidRPr="00E7162C">
        <w:rPr>
          <w:rFonts w:ascii="Sylfaen" w:hAnsi="Sylfaen"/>
          <w:b/>
          <w:sz w:val="20"/>
        </w:rPr>
        <w:t>Department</w:t>
      </w:r>
      <w:r w:rsidR="00E65DC2" w:rsidRPr="00E7162C">
        <w:rPr>
          <w:rFonts w:ascii="Sylfaen" w:hAnsi="Sylfaen"/>
          <w:b/>
          <w:sz w:val="20"/>
        </w:rPr>
        <w:t>s</w:t>
      </w:r>
      <w:r w:rsidR="00E7595F" w:rsidRPr="00E7162C">
        <w:rPr>
          <w:rFonts w:ascii="Sylfaen" w:hAnsi="Sylfaen"/>
          <w:b/>
          <w:sz w:val="20"/>
        </w:rPr>
        <w:t xml:space="preserve"> of Mechanical Engineering</w:t>
      </w:r>
      <w:r w:rsidR="00812319" w:rsidRPr="00E7162C">
        <w:rPr>
          <w:rFonts w:ascii="Sylfaen" w:hAnsi="Sylfaen"/>
          <w:b/>
          <w:sz w:val="20"/>
        </w:rPr>
        <w:t>,</w:t>
      </w:r>
      <w:r w:rsidR="00990A6C" w:rsidRPr="00E7162C">
        <w:rPr>
          <w:rFonts w:ascii="Sylfaen" w:hAnsi="Sylfaen"/>
          <w:b/>
          <w:sz w:val="20"/>
        </w:rPr>
        <w:t xml:space="preserve"> Department of</w:t>
      </w:r>
      <w:r w:rsidR="00812319" w:rsidRPr="00E7162C">
        <w:rPr>
          <w:rFonts w:ascii="Sylfaen" w:hAnsi="Sylfaen"/>
          <w:b/>
          <w:sz w:val="20"/>
        </w:rPr>
        <w:t xml:space="preserve"> </w:t>
      </w:r>
      <w:r w:rsidR="003571AE" w:rsidRPr="00E7162C">
        <w:rPr>
          <w:rFonts w:ascii="Sylfaen" w:hAnsi="Sylfaen"/>
          <w:b/>
          <w:sz w:val="20"/>
        </w:rPr>
        <w:t xml:space="preserve">Chemical &amp; Process Engineering &amp; </w:t>
      </w:r>
      <w:r w:rsidR="007C2CCE">
        <w:rPr>
          <w:rFonts w:ascii="Sylfaen" w:hAnsi="Sylfaen"/>
          <w:b/>
          <w:sz w:val="20"/>
        </w:rPr>
        <w:t>Department of</w:t>
      </w:r>
      <w:r w:rsidR="00C53326" w:rsidRPr="00E7162C">
        <w:rPr>
          <w:rFonts w:ascii="Sylfaen" w:hAnsi="Sylfaen"/>
          <w:b/>
          <w:sz w:val="20"/>
        </w:rPr>
        <w:t xml:space="preserve"> </w:t>
      </w:r>
      <w:r w:rsidR="00E7162C" w:rsidRPr="00E7162C">
        <w:rPr>
          <w:rFonts w:ascii="Sylfaen" w:hAnsi="Sylfaen"/>
          <w:b/>
          <w:sz w:val="20"/>
        </w:rPr>
        <w:t xml:space="preserve">Information Technology </w:t>
      </w:r>
      <w:r w:rsidR="001728F3" w:rsidRPr="00E7162C">
        <w:rPr>
          <w:rFonts w:ascii="Sylfaen" w:hAnsi="Sylfaen"/>
          <w:bCs/>
          <w:sz w:val="20"/>
        </w:rPr>
        <w:t>from</w:t>
      </w:r>
      <w:r w:rsidRPr="00E7162C">
        <w:rPr>
          <w:rFonts w:ascii="Sylfaen" w:hAnsi="Sylfaen"/>
          <w:sz w:val="20"/>
        </w:rPr>
        <w:t xml:space="preserve"> among persons who hold the following qualifications.</w:t>
      </w:r>
    </w:p>
    <w:p w:rsidR="006B7A6B" w:rsidRPr="00E7162C" w:rsidRDefault="006B7A6B" w:rsidP="006B4E8F">
      <w:pPr>
        <w:pStyle w:val="BodyText"/>
        <w:spacing w:line="280" w:lineRule="exact"/>
        <w:rPr>
          <w:rFonts w:ascii="Sylfaen" w:hAnsi="Sylfaen"/>
          <w:sz w:val="20"/>
        </w:rPr>
      </w:pPr>
    </w:p>
    <w:p w:rsidR="00861712" w:rsidRDefault="00861712" w:rsidP="00861712">
      <w:pPr>
        <w:jc w:val="both"/>
        <w:rPr>
          <w:rFonts w:ascii="Sylfaen" w:hAnsi="Sylfaen"/>
        </w:rPr>
      </w:pPr>
      <w:r w:rsidRPr="00E7162C">
        <w:rPr>
          <w:rFonts w:ascii="Sylfaen" w:hAnsi="Sylfaen"/>
          <w:b/>
          <w:bCs/>
        </w:rPr>
        <w:t xml:space="preserve">Applications should be sent </w:t>
      </w:r>
      <w:r w:rsidR="00F4071D" w:rsidRPr="00E7162C">
        <w:rPr>
          <w:rFonts w:ascii="Sylfaen" w:hAnsi="Sylfaen"/>
          <w:b/>
          <w:bCs/>
          <w:u w:val="single"/>
        </w:rPr>
        <w:t xml:space="preserve">only </w:t>
      </w:r>
      <w:r w:rsidRPr="00E7162C">
        <w:rPr>
          <w:rFonts w:ascii="Sylfaen" w:hAnsi="Sylfaen"/>
          <w:b/>
          <w:bCs/>
          <w:u w:val="single"/>
        </w:rPr>
        <w:t>Online</w:t>
      </w:r>
      <w:r w:rsidR="00CD32DB" w:rsidRPr="00E7162C">
        <w:rPr>
          <w:rFonts w:ascii="Sylfaen" w:hAnsi="Sylfaen"/>
        </w:rPr>
        <w:t xml:space="preserve"> </w:t>
      </w:r>
      <w:r w:rsidRPr="00E7162C">
        <w:rPr>
          <w:rFonts w:ascii="Sylfaen" w:hAnsi="Sylfaen"/>
        </w:rPr>
        <w:t xml:space="preserve">and further particulars and application forms </w:t>
      </w:r>
      <w:r w:rsidRPr="00E7162C">
        <w:rPr>
          <w:rFonts w:ascii="Sylfaen" w:hAnsi="Sylfaen"/>
          <w:b/>
          <w:bCs/>
        </w:rPr>
        <w:t xml:space="preserve">could be downloaded from the University web site - </w:t>
      </w:r>
      <w:hyperlink r:id="rId8" w:history="1">
        <w:r w:rsidR="00002F2B" w:rsidRPr="00E7162C">
          <w:rPr>
            <w:rStyle w:val="Hyperlink"/>
            <w:rFonts w:ascii="Sylfaen" w:hAnsi="Sylfaen"/>
            <w:b/>
            <w:bCs/>
          </w:rPr>
          <w:t>https://uom.lk/vacancies</w:t>
        </w:r>
      </w:hyperlink>
      <w:r w:rsidR="0070669E" w:rsidRPr="00E7162C">
        <w:t xml:space="preserve"> </w:t>
      </w:r>
      <w:r w:rsidRPr="00E7162C">
        <w:rPr>
          <w:rFonts w:ascii="Sylfaen" w:hAnsi="Sylfaen"/>
          <w:b/>
          <w:bCs/>
        </w:rPr>
        <w:t xml:space="preserve">up to </w:t>
      </w:r>
      <w:r w:rsidR="007C2CCE">
        <w:rPr>
          <w:rFonts w:ascii="Sylfaen" w:hAnsi="Sylfaen"/>
          <w:b/>
          <w:bCs/>
        </w:rPr>
        <w:t>11</w:t>
      </w:r>
      <w:r w:rsidRPr="00E7162C">
        <w:rPr>
          <w:rFonts w:ascii="Sylfaen" w:hAnsi="Sylfaen"/>
          <w:b/>
          <w:vertAlign w:val="superscript"/>
        </w:rPr>
        <w:t>th</w:t>
      </w:r>
      <w:r w:rsidRPr="00E7162C">
        <w:rPr>
          <w:rFonts w:ascii="Sylfaen" w:hAnsi="Sylfaen"/>
          <w:b/>
        </w:rPr>
        <w:t xml:space="preserve"> </w:t>
      </w:r>
      <w:r w:rsidR="007C5EF5">
        <w:rPr>
          <w:rFonts w:ascii="Sylfaen" w:hAnsi="Sylfaen"/>
          <w:b/>
        </w:rPr>
        <w:t>August</w:t>
      </w:r>
      <w:r w:rsidRPr="00E7162C">
        <w:rPr>
          <w:rFonts w:ascii="Sylfaen" w:hAnsi="Sylfaen"/>
          <w:b/>
        </w:rPr>
        <w:t>, 202</w:t>
      </w:r>
      <w:r w:rsidR="00AE24B8" w:rsidRPr="00E7162C">
        <w:rPr>
          <w:rFonts w:ascii="Sylfaen" w:hAnsi="Sylfaen"/>
          <w:b/>
        </w:rPr>
        <w:t>3</w:t>
      </w:r>
      <w:r w:rsidRPr="00E7162C">
        <w:rPr>
          <w:rFonts w:ascii="Sylfaen" w:hAnsi="Sylfaen"/>
          <w:b/>
          <w:bCs/>
        </w:rPr>
        <w:t>. Online applications should be submitted to reach Senior Assistant Registrar, Establishments Division, University of Moratuwa, on or before</w:t>
      </w:r>
      <w:r w:rsidRPr="00E7162C">
        <w:rPr>
          <w:rFonts w:ascii="Sylfaen" w:hAnsi="Sylfaen"/>
        </w:rPr>
        <w:t xml:space="preserve"> the closing date of applications.</w:t>
      </w:r>
    </w:p>
    <w:p w:rsidR="000976B5" w:rsidRDefault="000976B5" w:rsidP="000976B5">
      <w:pPr>
        <w:pStyle w:val="BodyText2"/>
        <w:spacing w:line="276" w:lineRule="auto"/>
        <w:ind w:left="-90" w:right="234" w:firstLine="90"/>
        <w:rPr>
          <w:rFonts w:ascii="Sylfaen" w:hAnsi="Sylfaen"/>
          <w:b/>
          <w:szCs w:val="22"/>
          <w:u w:val="single"/>
        </w:rPr>
      </w:pPr>
    </w:p>
    <w:p w:rsidR="007C2CCE" w:rsidRDefault="000976B5" w:rsidP="007C2CCE">
      <w:pPr>
        <w:pStyle w:val="BodyText"/>
        <w:rPr>
          <w:rFonts w:ascii="Sylfaen" w:hAnsi="Sylfaen"/>
          <w:bCs/>
          <w:szCs w:val="22"/>
        </w:rPr>
      </w:pPr>
      <w:r w:rsidRPr="008D1F6E">
        <w:rPr>
          <w:rFonts w:ascii="Sylfaen" w:hAnsi="Sylfaen"/>
          <w:b/>
          <w:szCs w:val="22"/>
          <w:u w:val="single"/>
        </w:rPr>
        <w:t xml:space="preserve">FACULTY OF </w:t>
      </w:r>
      <w:r>
        <w:rPr>
          <w:rFonts w:ascii="Sylfaen" w:hAnsi="Sylfaen"/>
          <w:b/>
          <w:szCs w:val="22"/>
          <w:u w:val="single"/>
        </w:rPr>
        <w:t>ARCHITECTURE</w:t>
      </w:r>
      <w:r w:rsidR="007C2CCE">
        <w:rPr>
          <w:rFonts w:ascii="Sylfaen" w:hAnsi="Sylfaen"/>
          <w:bCs/>
          <w:szCs w:val="22"/>
        </w:rPr>
        <w:tab/>
      </w:r>
    </w:p>
    <w:p w:rsidR="000976B5" w:rsidRPr="007C2CCE" w:rsidRDefault="000976B5" w:rsidP="007F2DCA">
      <w:pPr>
        <w:pStyle w:val="BodyText2"/>
        <w:spacing w:line="276" w:lineRule="auto"/>
        <w:ind w:right="234"/>
        <w:rPr>
          <w:rFonts w:ascii="Sylfaen" w:hAnsi="Sylfaen"/>
          <w:bCs/>
          <w:szCs w:val="22"/>
        </w:rPr>
      </w:pPr>
    </w:p>
    <w:p w:rsidR="007F2DCA" w:rsidRDefault="007F2DCA" w:rsidP="001B296C">
      <w:pPr>
        <w:pStyle w:val="BodyText"/>
        <w:rPr>
          <w:rFonts w:ascii="Sylfaen" w:hAnsi="Sylfaen"/>
          <w:b/>
          <w:sz w:val="20"/>
          <w:u w:val="single"/>
        </w:rPr>
        <w:sectPr w:rsidR="007F2DCA" w:rsidSect="001B296C">
          <w:footerReference w:type="default" r:id="rId9"/>
          <w:pgSz w:w="11909" w:h="16834" w:code="9"/>
          <w:pgMar w:top="0" w:right="569" w:bottom="4" w:left="1170" w:header="720" w:footer="432" w:gutter="0"/>
          <w:cols w:space="720"/>
        </w:sectPr>
      </w:pPr>
    </w:p>
    <w:p w:rsidR="009C5533" w:rsidRPr="007C2CCE" w:rsidRDefault="004957E2" w:rsidP="001B296C">
      <w:pPr>
        <w:pStyle w:val="BodyText"/>
        <w:rPr>
          <w:rFonts w:ascii="Sylfaen" w:hAnsi="Sylfaen"/>
          <w:b/>
          <w:sz w:val="20"/>
          <w:u w:val="single"/>
        </w:rPr>
      </w:pPr>
      <w:r w:rsidRPr="007C2CCE">
        <w:rPr>
          <w:rFonts w:ascii="Sylfaen" w:hAnsi="Sylfaen"/>
          <w:b/>
          <w:sz w:val="20"/>
          <w:u w:val="single"/>
        </w:rPr>
        <w:lastRenderedPageBreak/>
        <w:t>Department of Building Economics</w:t>
      </w:r>
    </w:p>
    <w:p w:rsidR="001B296C" w:rsidRDefault="001B296C" w:rsidP="001B296C">
      <w:pPr>
        <w:pStyle w:val="BodyText"/>
        <w:rPr>
          <w:rFonts w:ascii="Sylfaen" w:hAnsi="Sylfaen"/>
          <w:b/>
          <w:sz w:val="20"/>
        </w:rPr>
      </w:pPr>
    </w:p>
    <w:p w:rsidR="004957E2" w:rsidRPr="007C2CCE" w:rsidRDefault="004957E2" w:rsidP="001B296C">
      <w:pPr>
        <w:pStyle w:val="BodyText"/>
        <w:rPr>
          <w:rFonts w:ascii="Sylfaen" w:hAnsi="Sylfaen"/>
          <w:bCs/>
          <w:sz w:val="20"/>
        </w:rPr>
      </w:pPr>
      <w:r w:rsidRPr="007C2CCE">
        <w:rPr>
          <w:rFonts w:ascii="Sylfaen" w:hAnsi="Sylfaen"/>
          <w:bCs/>
          <w:sz w:val="20"/>
        </w:rPr>
        <w:t>Areas of Expertise</w:t>
      </w:r>
    </w:p>
    <w:p w:rsidR="004957E2" w:rsidRPr="007C2CCE" w:rsidRDefault="004957E2" w:rsidP="001B296C">
      <w:pPr>
        <w:pStyle w:val="BodyText"/>
        <w:rPr>
          <w:rFonts w:ascii="Sylfaen" w:hAnsi="Sylfaen"/>
          <w:b/>
          <w:sz w:val="12"/>
          <w:szCs w:val="12"/>
        </w:rPr>
      </w:pPr>
    </w:p>
    <w:p w:rsidR="004957E2" w:rsidRPr="004957E2" w:rsidRDefault="004957E2" w:rsidP="00EB0C8A">
      <w:pPr>
        <w:pStyle w:val="BodyText"/>
        <w:numPr>
          <w:ilvl w:val="0"/>
          <w:numId w:val="25"/>
        </w:numPr>
        <w:rPr>
          <w:rFonts w:ascii="Sylfaen" w:hAnsi="Sylfaen"/>
          <w:bCs/>
          <w:sz w:val="20"/>
        </w:rPr>
      </w:pPr>
      <w:r w:rsidRPr="004957E2">
        <w:rPr>
          <w:rFonts w:ascii="Sylfaen" w:hAnsi="Sylfaen"/>
          <w:bCs/>
          <w:sz w:val="20"/>
        </w:rPr>
        <w:t>Quantity Surveying</w:t>
      </w:r>
    </w:p>
    <w:p w:rsidR="004957E2" w:rsidRDefault="004957E2" w:rsidP="001B296C">
      <w:pPr>
        <w:pStyle w:val="BodyText"/>
        <w:rPr>
          <w:rFonts w:ascii="Sylfaen" w:hAnsi="Sylfaen"/>
          <w:b/>
          <w:sz w:val="20"/>
        </w:rPr>
      </w:pPr>
    </w:p>
    <w:p w:rsidR="004957E2" w:rsidRPr="007C2CCE" w:rsidRDefault="004957E2" w:rsidP="001B296C">
      <w:pPr>
        <w:pStyle w:val="BodyText"/>
        <w:rPr>
          <w:rFonts w:ascii="Sylfaen" w:hAnsi="Sylfaen"/>
          <w:b/>
          <w:sz w:val="20"/>
          <w:u w:val="single"/>
        </w:rPr>
      </w:pPr>
      <w:r w:rsidRPr="007C2CCE">
        <w:rPr>
          <w:rFonts w:ascii="Sylfaen" w:hAnsi="Sylfaen"/>
          <w:b/>
          <w:sz w:val="20"/>
          <w:u w:val="single"/>
        </w:rPr>
        <w:lastRenderedPageBreak/>
        <w:t>Department of Facilities Management</w:t>
      </w:r>
    </w:p>
    <w:p w:rsidR="004957E2" w:rsidRDefault="004957E2" w:rsidP="001B296C">
      <w:pPr>
        <w:pStyle w:val="BodyText"/>
        <w:rPr>
          <w:rFonts w:ascii="Sylfaen" w:hAnsi="Sylfaen"/>
          <w:b/>
          <w:sz w:val="20"/>
        </w:rPr>
      </w:pPr>
    </w:p>
    <w:p w:rsidR="004957E2" w:rsidRDefault="004957E2" w:rsidP="001B296C">
      <w:pPr>
        <w:pStyle w:val="BodyText"/>
        <w:rPr>
          <w:rFonts w:ascii="Sylfaen" w:hAnsi="Sylfaen"/>
          <w:bCs/>
          <w:sz w:val="20"/>
        </w:rPr>
      </w:pPr>
      <w:r w:rsidRPr="007C2CCE">
        <w:rPr>
          <w:rFonts w:ascii="Sylfaen" w:hAnsi="Sylfaen"/>
          <w:bCs/>
          <w:sz w:val="20"/>
        </w:rPr>
        <w:t>Areas of Expertise</w:t>
      </w:r>
    </w:p>
    <w:p w:rsidR="007C2CCE" w:rsidRPr="007C2CCE" w:rsidRDefault="007C2CCE" w:rsidP="001B296C">
      <w:pPr>
        <w:pStyle w:val="BodyText"/>
        <w:rPr>
          <w:rFonts w:ascii="Sylfaen" w:hAnsi="Sylfaen"/>
          <w:bCs/>
          <w:sz w:val="14"/>
          <w:szCs w:val="14"/>
        </w:rPr>
      </w:pPr>
    </w:p>
    <w:p w:rsidR="004957E2" w:rsidRPr="004957E2" w:rsidRDefault="004957E2" w:rsidP="00EB0C8A">
      <w:pPr>
        <w:pStyle w:val="BodyText"/>
        <w:numPr>
          <w:ilvl w:val="0"/>
          <w:numId w:val="26"/>
        </w:numPr>
        <w:rPr>
          <w:rFonts w:ascii="Sylfaen" w:hAnsi="Sylfaen"/>
          <w:bCs/>
          <w:sz w:val="20"/>
        </w:rPr>
      </w:pPr>
      <w:r w:rsidRPr="004957E2">
        <w:rPr>
          <w:rFonts w:ascii="Sylfaen" w:hAnsi="Sylfaen"/>
          <w:bCs/>
          <w:sz w:val="20"/>
        </w:rPr>
        <w:t>Facilities Management</w:t>
      </w:r>
    </w:p>
    <w:p w:rsidR="007F2DCA" w:rsidRDefault="007F2DCA" w:rsidP="004957E2">
      <w:pPr>
        <w:pStyle w:val="BodyText"/>
        <w:spacing w:line="280" w:lineRule="exact"/>
        <w:rPr>
          <w:rFonts w:ascii="Sylfaen" w:hAnsi="Sylfaen"/>
          <w:b/>
          <w:sz w:val="20"/>
        </w:rPr>
        <w:sectPr w:rsidR="007F2DCA" w:rsidSect="007F2DCA">
          <w:type w:val="continuous"/>
          <w:pgSz w:w="11909" w:h="16834" w:code="9"/>
          <w:pgMar w:top="0" w:right="569" w:bottom="4" w:left="1170" w:header="720" w:footer="432" w:gutter="0"/>
          <w:cols w:num="2" w:space="720"/>
        </w:sectPr>
      </w:pPr>
    </w:p>
    <w:p w:rsidR="00A74576" w:rsidRDefault="00A74576" w:rsidP="007F2DCA">
      <w:pPr>
        <w:pStyle w:val="BodyText"/>
        <w:spacing w:line="280" w:lineRule="exact"/>
        <w:rPr>
          <w:rFonts w:ascii="Sylfaen" w:hAnsi="Sylfaen"/>
          <w:b/>
          <w:szCs w:val="22"/>
          <w:u w:val="single"/>
        </w:rPr>
      </w:pPr>
    </w:p>
    <w:p w:rsidR="007F2DCA" w:rsidRPr="00A74576" w:rsidRDefault="007F2DCA" w:rsidP="007F2DCA">
      <w:pPr>
        <w:pStyle w:val="BodyText"/>
        <w:spacing w:line="280" w:lineRule="exact"/>
        <w:rPr>
          <w:rFonts w:ascii="Sylfaen" w:hAnsi="Sylfaen"/>
          <w:b/>
          <w:szCs w:val="22"/>
          <w:u w:val="single"/>
        </w:rPr>
      </w:pPr>
      <w:r w:rsidRPr="00A74576">
        <w:rPr>
          <w:rFonts w:ascii="Sylfaen" w:hAnsi="Sylfaen"/>
          <w:b/>
          <w:szCs w:val="22"/>
          <w:u w:val="single"/>
        </w:rPr>
        <w:t>FACULTY OF NGINEERING</w:t>
      </w:r>
    </w:p>
    <w:p w:rsidR="007F2DCA" w:rsidRDefault="00A46AFC" w:rsidP="007F2DCA">
      <w:pPr>
        <w:pStyle w:val="BodyText"/>
        <w:spacing w:line="280" w:lineRule="exact"/>
        <w:rPr>
          <w:rFonts w:ascii="Sylfaen" w:hAnsi="Sylfaen"/>
          <w:b/>
          <w:sz w:val="20"/>
        </w:rPr>
      </w:pPr>
      <w:r>
        <w:rPr>
          <w:rFonts w:ascii="Sylfaen" w:hAnsi="Sylfaen"/>
          <w:b/>
          <w:noProof/>
          <w:sz w:val="20"/>
          <w:u w:val="single"/>
          <w:lang w:bidi="ta-IN"/>
        </w:rPr>
        <w:pict>
          <v:shapetype id="_x0000_t202" coordsize="21600,21600" o:spt="202" path="m,l,21600r21600,l21600,xe">
            <v:stroke joinstyle="miter"/>
            <v:path gradientshapeok="t" o:connecttype="rect"/>
          </v:shapetype>
          <v:shape id="_x0000_s1026" type="#_x0000_t202" style="position:absolute;left:0;text-align:left;margin-left:273pt;margin-top:8.75pt;width:234.75pt;height:111pt;z-index:251658240" stroked="f">
            <v:textbox>
              <w:txbxContent>
                <w:p w:rsidR="00EB0C8A" w:rsidRPr="007F2DCA" w:rsidRDefault="00EB0C8A" w:rsidP="00EB0C8A">
                  <w:pPr>
                    <w:pStyle w:val="BodyText"/>
                    <w:spacing w:line="280" w:lineRule="exact"/>
                    <w:rPr>
                      <w:rFonts w:ascii="Sylfaen" w:hAnsi="Sylfaen"/>
                      <w:b/>
                      <w:sz w:val="20"/>
                      <w:u w:val="single"/>
                    </w:rPr>
                  </w:pPr>
                  <w:r w:rsidRPr="007F2DCA">
                    <w:rPr>
                      <w:rFonts w:ascii="Sylfaen" w:hAnsi="Sylfaen"/>
                      <w:b/>
                      <w:sz w:val="20"/>
                      <w:u w:val="single"/>
                    </w:rPr>
                    <w:t>Department of Chemical &amp; Process Engineering</w:t>
                  </w:r>
                </w:p>
                <w:p w:rsidR="00EB0C8A" w:rsidRDefault="00EB0C8A" w:rsidP="00EB0C8A">
                  <w:pPr>
                    <w:pStyle w:val="BodyText"/>
                    <w:spacing w:line="280" w:lineRule="exact"/>
                    <w:rPr>
                      <w:rFonts w:ascii="Sylfaen" w:hAnsi="Sylfaen"/>
                      <w:bCs/>
                      <w:sz w:val="20"/>
                    </w:rPr>
                  </w:pPr>
                </w:p>
                <w:p w:rsidR="00EB0C8A" w:rsidRPr="007F2DCA" w:rsidRDefault="00EB0C8A" w:rsidP="00EB0C8A">
                  <w:pPr>
                    <w:pStyle w:val="BodyText"/>
                    <w:spacing w:line="280" w:lineRule="exact"/>
                    <w:rPr>
                      <w:rFonts w:ascii="Sylfaen" w:hAnsi="Sylfaen"/>
                      <w:bCs/>
                      <w:sz w:val="20"/>
                    </w:rPr>
                  </w:pPr>
                  <w:r w:rsidRPr="007F2DCA">
                    <w:rPr>
                      <w:rFonts w:ascii="Sylfaen" w:hAnsi="Sylfaen"/>
                      <w:bCs/>
                      <w:sz w:val="20"/>
                    </w:rPr>
                    <w:t>Areas of Expertise</w:t>
                  </w:r>
                </w:p>
                <w:p w:rsidR="00EB0C8A" w:rsidRPr="007F2DCA" w:rsidRDefault="00EB0C8A" w:rsidP="00EB0C8A">
                  <w:pPr>
                    <w:pStyle w:val="BodyText"/>
                    <w:spacing w:line="280" w:lineRule="exact"/>
                    <w:rPr>
                      <w:rFonts w:ascii="Sylfaen" w:hAnsi="Sylfaen"/>
                      <w:bCs/>
                      <w:sz w:val="20"/>
                    </w:rPr>
                  </w:pPr>
                </w:p>
                <w:p w:rsidR="00EB0C8A" w:rsidRDefault="00EB0C8A" w:rsidP="00EB0C8A">
                  <w:pPr>
                    <w:pStyle w:val="BodyText"/>
                    <w:numPr>
                      <w:ilvl w:val="0"/>
                      <w:numId w:val="22"/>
                    </w:numPr>
                    <w:spacing w:line="280" w:lineRule="exact"/>
                    <w:rPr>
                      <w:rFonts w:ascii="Sylfaen" w:hAnsi="Sylfaen"/>
                      <w:bCs/>
                      <w:sz w:val="20"/>
                    </w:rPr>
                  </w:pPr>
                  <w:r w:rsidRPr="007F2DCA">
                    <w:rPr>
                      <w:rFonts w:ascii="Sylfaen" w:hAnsi="Sylfaen"/>
                      <w:bCs/>
                      <w:sz w:val="20"/>
                    </w:rPr>
                    <w:t>Bioprocess Engineering</w:t>
                  </w:r>
                </w:p>
                <w:p w:rsidR="00EB0C8A" w:rsidRDefault="00EB0C8A"/>
              </w:txbxContent>
            </v:textbox>
          </v:shape>
        </w:pict>
      </w:r>
    </w:p>
    <w:p w:rsidR="007F2DCA" w:rsidRPr="007F2DCA" w:rsidRDefault="007F2DCA" w:rsidP="007F2DCA">
      <w:pPr>
        <w:pStyle w:val="BodyText"/>
        <w:spacing w:line="280" w:lineRule="exact"/>
        <w:rPr>
          <w:rFonts w:ascii="Sylfaen" w:hAnsi="Sylfaen"/>
          <w:b/>
          <w:sz w:val="20"/>
          <w:u w:val="single"/>
        </w:rPr>
      </w:pPr>
      <w:r w:rsidRPr="007F2DCA">
        <w:rPr>
          <w:rFonts w:ascii="Sylfaen" w:hAnsi="Sylfaen"/>
          <w:b/>
          <w:sz w:val="20"/>
          <w:u w:val="single"/>
        </w:rPr>
        <w:t>Department of Mechanical Engineering</w:t>
      </w:r>
    </w:p>
    <w:p w:rsidR="007F2DCA" w:rsidRDefault="007F2DCA" w:rsidP="007F2DCA">
      <w:pPr>
        <w:pStyle w:val="BodyText"/>
        <w:spacing w:line="280" w:lineRule="exact"/>
        <w:rPr>
          <w:rFonts w:ascii="Sylfaen" w:hAnsi="Sylfaen"/>
          <w:bCs/>
          <w:sz w:val="20"/>
        </w:rPr>
      </w:pPr>
    </w:p>
    <w:p w:rsidR="007F2DCA" w:rsidRPr="007F2DCA" w:rsidRDefault="007F2DCA" w:rsidP="007F2DCA">
      <w:pPr>
        <w:pStyle w:val="BodyText"/>
        <w:spacing w:line="280" w:lineRule="exact"/>
        <w:rPr>
          <w:rFonts w:ascii="Sylfaen" w:hAnsi="Sylfaen"/>
          <w:bCs/>
          <w:sz w:val="20"/>
        </w:rPr>
      </w:pPr>
      <w:r w:rsidRPr="007F2DCA">
        <w:rPr>
          <w:rFonts w:ascii="Sylfaen" w:hAnsi="Sylfaen"/>
          <w:bCs/>
          <w:sz w:val="20"/>
        </w:rPr>
        <w:t>Areas of Expertise</w:t>
      </w:r>
    </w:p>
    <w:p w:rsidR="007F2DCA" w:rsidRPr="007F2DCA" w:rsidRDefault="007F2DCA" w:rsidP="007F2DCA">
      <w:pPr>
        <w:pStyle w:val="BodyText"/>
        <w:spacing w:line="280" w:lineRule="exact"/>
        <w:rPr>
          <w:rFonts w:ascii="Sylfaen" w:hAnsi="Sylfaen"/>
          <w:bCs/>
          <w:sz w:val="20"/>
        </w:rPr>
      </w:pPr>
      <w:r w:rsidRPr="007F2DCA">
        <w:rPr>
          <w:rFonts w:ascii="Sylfaen" w:hAnsi="Sylfaen"/>
          <w:bCs/>
          <w:sz w:val="20"/>
        </w:rPr>
        <w:t xml:space="preserve">  </w:t>
      </w:r>
    </w:p>
    <w:p w:rsidR="007F2DCA" w:rsidRPr="007F2DCA" w:rsidRDefault="007F2DCA" w:rsidP="00EB0C8A">
      <w:pPr>
        <w:pStyle w:val="BodyText"/>
        <w:numPr>
          <w:ilvl w:val="0"/>
          <w:numId w:val="16"/>
        </w:numPr>
        <w:spacing w:line="280" w:lineRule="exact"/>
        <w:rPr>
          <w:rFonts w:ascii="Sylfaen" w:hAnsi="Sylfaen"/>
          <w:bCs/>
          <w:sz w:val="20"/>
        </w:rPr>
      </w:pPr>
      <w:r w:rsidRPr="007F2DCA">
        <w:rPr>
          <w:rFonts w:ascii="Sylfaen" w:hAnsi="Sylfaen"/>
          <w:bCs/>
          <w:sz w:val="20"/>
        </w:rPr>
        <w:t>Mechatronic Systems Engineering</w:t>
      </w:r>
    </w:p>
    <w:p w:rsidR="007F2DCA" w:rsidRPr="007F2DCA" w:rsidRDefault="007F2DCA" w:rsidP="00EB0C8A">
      <w:pPr>
        <w:pStyle w:val="BodyText"/>
        <w:numPr>
          <w:ilvl w:val="0"/>
          <w:numId w:val="16"/>
        </w:numPr>
        <w:spacing w:line="280" w:lineRule="exact"/>
        <w:rPr>
          <w:rFonts w:ascii="Sylfaen" w:hAnsi="Sylfaen"/>
          <w:bCs/>
          <w:sz w:val="20"/>
        </w:rPr>
      </w:pPr>
      <w:r w:rsidRPr="007F2DCA">
        <w:rPr>
          <w:rFonts w:ascii="Sylfaen" w:hAnsi="Sylfaen"/>
          <w:bCs/>
          <w:sz w:val="20"/>
        </w:rPr>
        <w:t>Mechanics of Materials</w:t>
      </w:r>
    </w:p>
    <w:p w:rsidR="007F2DCA" w:rsidRPr="007F2DCA" w:rsidRDefault="007F2DCA" w:rsidP="00EB0C8A">
      <w:pPr>
        <w:pStyle w:val="BodyText"/>
        <w:numPr>
          <w:ilvl w:val="0"/>
          <w:numId w:val="16"/>
        </w:numPr>
        <w:spacing w:line="280" w:lineRule="exact"/>
        <w:rPr>
          <w:rFonts w:ascii="Sylfaen" w:hAnsi="Sylfaen"/>
          <w:bCs/>
          <w:sz w:val="20"/>
        </w:rPr>
      </w:pPr>
      <w:r w:rsidRPr="007F2DCA">
        <w:rPr>
          <w:rFonts w:ascii="Sylfaen" w:hAnsi="Sylfaen"/>
          <w:bCs/>
          <w:sz w:val="20"/>
        </w:rPr>
        <w:t>Micro/Nano Materials and Systems</w:t>
      </w:r>
    </w:p>
    <w:p w:rsidR="007F2DCA" w:rsidRPr="007F2DCA" w:rsidRDefault="007F2DCA" w:rsidP="00EB0C8A">
      <w:pPr>
        <w:pStyle w:val="BodyText"/>
        <w:numPr>
          <w:ilvl w:val="0"/>
          <w:numId w:val="16"/>
        </w:numPr>
        <w:spacing w:line="280" w:lineRule="exact"/>
        <w:rPr>
          <w:rFonts w:ascii="Sylfaen" w:hAnsi="Sylfaen"/>
          <w:bCs/>
          <w:sz w:val="20"/>
        </w:rPr>
      </w:pPr>
      <w:r w:rsidRPr="007F2DCA">
        <w:rPr>
          <w:rFonts w:ascii="Sylfaen" w:hAnsi="Sylfaen"/>
          <w:bCs/>
          <w:sz w:val="20"/>
        </w:rPr>
        <w:t>Control Systems</w:t>
      </w:r>
    </w:p>
    <w:p w:rsidR="007F2DCA" w:rsidRPr="007F2DCA" w:rsidRDefault="007F2DCA" w:rsidP="00EB0C8A">
      <w:pPr>
        <w:pStyle w:val="BodyText"/>
        <w:numPr>
          <w:ilvl w:val="0"/>
          <w:numId w:val="16"/>
        </w:numPr>
        <w:spacing w:line="280" w:lineRule="exact"/>
        <w:rPr>
          <w:rFonts w:ascii="Sylfaen" w:hAnsi="Sylfaen"/>
          <w:bCs/>
          <w:sz w:val="20"/>
        </w:rPr>
      </w:pPr>
      <w:r w:rsidRPr="007F2DCA">
        <w:rPr>
          <w:rFonts w:ascii="Sylfaen" w:hAnsi="Sylfaen"/>
          <w:bCs/>
          <w:sz w:val="20"/>
        </w:rPr>
        <w:t>Instrumentation and Automation</w:t>
      </w:r>
    </w:p>
    <w:p w:rsidR="007F2DCA" w:rsidRPr="007F2DCA" w:rsidRDefault="007F2DCA" w:rsidP="007F2DCA">
      <w:pPr>
        <w:pStyle w:val="BodyText"/>
        <w:spacing w:line="280" w:lineRule="exact"/>
        <w:rPr>
          <w:rFonts w:ascii="Sylfaen" w:hAnsi="Sylfaen"/>
          <w:b/>
          <w:sz w:val="20"/>
        </w:rPr>
      </w:pPr>
    </w:p>
    <w:p w:rsidR="007F2DCA" w:rsidRPr="007F2DCA" w:rsidRDefault="007F2DCA" w:rsidP="007F2DCA">
      <w:pPr>
        <w:pStyle w:val="BodyText"/>
        <w:spacing w:line="280" w:lineRule="exact"/>
        <w:rPr>
          <w:rFonts w:ascii="Sylfaen" w:hAnsi="Sylfaen"/>
          <w:bCs/>
          <w:sz w:val="20"/>
        </w:rPr>
      </w:pPr>
    </w:p>
    <w:p w:rsidR="007F2DCA" w:rsidRPr="00A74576" w:rsidRDefault="00EB0C8A" w:rsidP="007F2DCA">
      <w:pPr>
        <w:pStyle w:val="BodyText"/>
        <w:spacing w:line="280" w:lineRule="exact"/>
        <w:rPr>
          <w:rFonts w:ascii="Sylfaen" w:hAnsi="Sylfaen"/>
          <w:b/>
          <w:szCs w:val="22"/>
          <w:u w:val="single"/>
        </w:rPr>
      </w:pPr>
      <w:r w:rsidRPr="00A74576">
        <w:rPr>
          <w:rFonts w:ascii="Sylfaen" w:hAnsi="Sylfaen"/>
          <w:b/>
          <w:szCs w:val="22"/>
          <w:u w:val="single"/>
        </w:rPr>
        <w:t>FACULTY OF INFORMATION TECHNOLOGY</w:t>
      </w:r>
    </w:p>
    <w:p w:rsidR="007F2DCA" w:rsidRPr="007F2DCA" w:rsidRDefault="007F2DCA" w:rsidP="007F2DCA">
      <w:pPr>
        <w:pStyle w:val="BodyText"/>
        <w:spacing w:line="280" w:lineRule="exact"/>
        <w:rPr>
          <w:rFonts w:ascii="Sylfaen" w:hAnsi="Sylfaen"/>
          <w:b/>
          <w:sz w:val="20"/>
        </w:rPr>
      </w:pPr>
    </w:p>
    <w:p w:rsidR="007F2DCA" w:rsidRPr="00EB0C8A" w:rsidRDefault="007F2DCA" w:rsidP="007F2DCA">
      <w:pPr>
        <w:pStyle w:val="BodyText"/>
        <w:spacing w:line="280" w:lineRule="exact"/>
        <w:rPr>
          <w:rFonts w:ascii="Sylfaen" w:hAnsi="Sylfaen"/>
          <w:b/>
          <w:sz w:val="20"/>
          <w:u w:val="single"/>
        </w:rPr>
      </w:pPr>
      <w:r w:rsidRPr="00EB0C8A">
        <w:rPr>
          <w:rFonts w:ascii="Sylfaen" w:hAnsi="Sylfaen"/>
          <w:b/>
          <w:sz w:val="20"/>
          <w:u w:val="single"/>
        </w:rPr>
        <w:t>Department of Information Technology</w:t>
      </w:r>
    </w:p>
    <w:p w:rsidR="007F2DCA" w:rsidRPr="007F2DCA" w:rsidRDefault="007F2DCA" w:rsidP="007F2DCA">
      <w:pPr>
        <w:pStyle w:val="BodyText"/>
        <w:spacing w:line="280" w:lineRule="exact"/>
        <w:rPr>
          <w:rFonts w:ascii="Sylfaen" w:hAnsi="Sylfaen"/>
          <w:b/>
          <w:sz w:val="20"/>
        </w:rPr>
      </w:pPr>
      <w:r w:rsidRPr="007F2DCA">
        <w:rPr>
          <w:rFonts w:ascii="Sylfaen" w:hAnsi="Sylfaen"/>
          <w:b/>
          <w:sz w:val="20"/>
        </w:rPr>
        <w:tab/>
      </w:r>
      <w:r w:rsidRPr="007F2DCA">
        <w:rPr>
          <w:rFonts w:ascii="Sylfaen" w:hAnsi="Sylfaen"/>
          <w:b/>
          <w:sz w:val="20"/>
        </w:rPr>
        <w:tab/>
      </w:r>
    </w:p>
    <w:p w:rsidR="007F2DCA" w:rsidRPr="007F2DCA" w:rsidRDefault="007F2DCA" w:rsidP="007F2DCA">
      <w:pPr>
        <w:pStyle w:val="BodyText"/>
        <w:spacing w:line="280" w:lineRule="exact"/>
        <w:rPr>
          <w:rFonts w:ascii="Sylfaen" w:hAnsi="Sylfaen"/>
          <w:bCs/>
          <w:sz w:val="20"/>
        </w:rPr>
      </w:pPr>
      <w:r w:rsidRPr="007F2DCA">
        <w:rPr>
          <w:rFonts w:ascii="Sylfaen" w:hAnsi="Sylfaen"/>
          <w:bCs/>
          <w:sz w:val="20"/>
        </w:rPr>
        <w:t xml:space="preserve">Areas of Expertise  </w:t>
      </w:r>
    </w:p>
    <w:p w:rsidR="007F2DCA" w:rsidRDefault="007F2DCA" w:rsidP="007F2DCA">
      <w:pPr>
        <w:pStyle w:val="BodyText"/>
        <w:spacing w:line="280" w:lineRule="exact"/>
        <w:rPr>
          <w:rFonts w:ascii="Sylfaen" w:hAnsi="Sylfaen"/>
          <w:b/>
          <w:sz w:val="20"/>
        </w:rPr>
        <w:sectPr w:rsidR="007F2DCA" w:rsidSect="007F2DCA">
          <w:type w:val="continuous"/>
          <w:pgSz w:w="11909" w:h="16834" w:code="9"/>
          <w:pgMar w:top="0" w:right="569" w:bottom="4" w:left="1170" w:header="720" w:footer="432" w:gutter="0"/>
          <w:cols w:space="720"/>
        </w:sectPr>
      </w:pPr>
      <w:r w:rsidRPr="007F2DCA">
        <w:rPr>
          <w:rFonts w:ascii="Sylfaen" w:hAnsi="Sylfaen"/>
          <w:b/>
          <w:sz w:val="20"/>
        </w:rPr>
        <w:tab/>
      </w:r>
    </w:p>
    <w:p w:rsidR="007F2DCA" w:rsidRPr="00EB0C8A" w:rsidRDefault="007F2DCA" w:rsidP="00EB0C8A">
      <w:pPr>
        <w:pStyle w:val="BodyText"/>
        <w:numPr>
          <w:ilvl w:val="0"/>
          <w:numId w:val="27"/>
        </w:numPr>
        <w:spacing w:line="280" w:lineRule="exact"/>
        <w:rPr>
          <w:rFonts w:ascii="Sylfaen" w:hAnsi="Sylfaen"/>
          <w:bCs/>
          <w:sz w:val="20"/>
        </w:rPr>
      </w:pPr>
      <w:r w:rsidRPr="00EB0C8A">
        <w:rPr>
          <w:rFonts w:ascii="Sylfaen" w:hAnsi="Sylfaen"/>
          <w:bCs/>
          <w:sz w:val="20"/>
        </w:rPr>
        <w:lastRenderedPageBreak/>
        <w:t xml:space="preserve">Digital Systems and IT System Automation </w:t>
      </w:r>
    </w:p>
    <w:p w:rsidR="007F2DCA" w:rsidRPr="00EB0C8A" w:rsidRDefault="007F2DCA" w:rsidP="00EB0C8A">
      <w:pPr>
        <w:pStyle w:val="BodyText"/>
        <w:numPr>
          <w:ilvl w:val="0"/>
          <w:numId w:val="27"/>
        </w:numPr>
        <w:spacing w:line="280" w:lineRule="exact"/>
        <w:rPr>
          <w:rFonts w:ascii="Sylfaen" w:hAnsi="Sylfaen"/>
          <w:bCs/>
          <w:sz w:val="20"/>
        </w:rPr>
      </w:pPr>
      <w:r w:rsidRPr="00EB0C8A">
        <w:rPr>
          <w:rFonts w:ascii="Sylfaen" w:hAnsi="Sylfaen"/>
          <w:bCs/>
          <w:sz w:val="20"/>
        </w:rPr>
        <w:t>Embedded Systems, IoT and Sensor Networks</w:t>
      </w:r>
    </w:p>
    <w:p w:rsidR="007F2DCA" w:rsidRPr="00EB0C8A" w:rsidRDefault="007F2DCA" w:rsidP="00EB0C8A">
      <w:pPr>
        <w:pStyle w:val="BodyText"/>
        <w:numPr>
          <w:ilvl w:val="0"/>
          <w:numId w:val="27"/>
        </w:numPr>
        <w:spacing w:line="280" w:lineRule="exact"/>
        <w:rPr>
          <w:rFonts w:ascii="Sylfaen" w:hAnsi="Sylfaen"/>
          <w:bCs/>
          <w:sz w:val="20"/>
        </w:rPr>
      </w:pPr>
      <w:r w:rsidRPr="00EB0C8A">
        <w:rPr>
          <w:rFonts w:ascii="Sylfaen" w:hAnsi="Sylfaen"/>
          <w:bCs/>
          <w:sz w:val="20"/>
        </w:rPr>
        <w:t>Networking and Cyber Security</w:t>
      </w:r>
    </w:p>
    <w:p w:rsidR="007F2DCA" w:rsidRPr="00EB0C8A" w:rsidRDefault="007F2DCA" w:rsidP="00EB0C8A">
      <w:pPr>
        <w:pStyle w:val="BodyText"/>
        <w:numPr>
          <w:ilvl w:val="0"/>
          <w:numId w:val="27"/>
        </w:numPr>
        <w:spacing w:line="280" w:lineRule="exact"/>
        <w:rPr>
          <w:rFonts w:ascii="Sylfaen" w:hAnsi="Sylfaen"/>
          <w:bCs/>
          <w:sz w:val="20"/>
        </w:rPr>
      </w:pPr>
      <w:r w:rsidRPr="00EB0C8A">
        <w:rPr>
          <w:rFonts w:ascii="Sylfaen" w:hAnsi="Sylfaen"/>
          <w:bCs/>
          <w:sz w:val="20"/>
        </w:rPr>
        <w:t>Data Mining and Big Data Analytics</w:t>
      </w:r>
    </w:p>
    <w:p w:rsidR="007F2DCA" w:rsidRPr="00EB0C8A" w:rsidRDefault="007F2DCA" w:rsidP="00EB0C8A">
      <w:pPr>
        <w:pStyle w:val="BodyText"/>
        <w:numPr>
          <w:ilvl w:val="0"/>
          <w:numId w:val="27"/>
        </w:numPr>
        <w:spacing w:line="280" w:lineRule="exact"/>
        <w:rPr>
          <w:rFonts w:ascii="Sylfaen" w:hAnsi="Sylfaen"/>
          <w:bCs/>
          <w:sz w:val="20"/>
        </w:rPr>
      </w:pPr>
      <w:r w:rsidRPr="00EB0C8A">
        <w:rPr>
          <w:rFonts w:ascii="Sylfaen" w:hAnsi="Sylfaen"/>
          <w:bCs/>
          <w:sz w:val="20"/>
        </w:rPr>
        <w:t>Parallel and Distributed Processing</w:t>
      </w:r>
    </w:p>
    <w:p w:rsidR="007F2DCA" w:rsidRPr="00EB0C8A" w:rsidRDefault="007F2DCA" w:rsidP="00EB0C8A">
      <w:pPr>
        <w:pStyle w:val="BodyText"/>
        <w:numPr>
          <w:ilvl w:val="0"/>
          <w:numId w:val="27"/>
        </w:numPr>
        <w:spacing w:line="280" w:lineRule="exact"/>
        <w:rPr>
          <w:rFonts w:ascii="Sylfaen" w:hAnsi="Sylfaen"/>
          <w:bCs/>
          <w:sz w:val="20"/>
        </w:rPr>
      </w:pPr>
      <w:r w:rsidRPr="00EB0C8A">
        <w:rPr>
          <w:rFonts w:ascii="Sylfaen" w:hAnsi="Sylfaen"/>
          <w:bCs/>
          <w:sz w:val="20"/>
        </w:rPr>
        <w:t>High Performance Computing</w:t>
      </w:r>
    </w:p>
    <w:p w:rsidR="007F2DCA" w:rsidRPr="00EB0C8A" w:rsidRDefault="007F2DCA" w:rsidP="00EB0C8A">
      <w:pPr>
        <w:pStyle w:val="BodyText"/>
        <w:numPr>
          <w:ilvl w:val="0"/>
          <w:numId w:val="27"/>
        </w:numPr>
        <w:spacing w:line="280" w:lineRule="exact"/>
        <w:rPr>
          <w:rFonts w:ascii="Sylfaen" w:hAnsi="Sylfaen"/>
          <w:bCs/>
          <w:sz w:val="20"/>
        </w:rPr>
      </w:pPr>
      <w:r w:rsidRPr="00EB0C8A">
        <w:rPr>
          <w:rFonts w:ascii="Sylfaen" w:hAnsi="Sylfaen"/>
          <w:bCs/>
          <w:sz w:val="20"/>
        </w:rPr>
        <w:lastRenderedPageBreak/>
        <w:t>Software Engineering and Enterprise Application Development</w:t>
      </w:r>
    </w:p>
    <w:p w:rsidR="007F2DCA" w:rsidRPr="00EB0C8A" w:rsidRDefault="007F2DCA" w:rsidP="00EB0C8A">
      <w:pPr>
        <w:pStyle w:val="BodyText"/>
        <w:numPr>
          <w:ilvl w:val="0"/>
          <w:numId w:val="27"/>
        </w:numPr>
        <w:spacing w:line="280" w:lineRule="exact"/>
        <w:rPr>
          <w:rFonts w:ascii="Sylfaen" w:hAnsi="Sylfaen"/>
          <w:bCs/>
          <w:sz w:val="20"/>
        </w:rPr>
      </w:pPr>
      <w:r w:rsidRPr="00EB0C8A">
        <w:rPr>
          <w:rFonts w:ascii="Sylfaen" w:hAnsi="Sylfaen"/>
          <w:bCs/>
          <w:sz w:val="20"/>
        </w:rPr>
        <w:t>Computer Graphics, Image Processing and Computer Vision</w:t>
      </w:r>
    </w:p>
    <w:p w:rsidR="007F2DCA" w:rsidRPr="00EB0C8A" w:rsidRDefault="00EB0C8A" w:rsidP="00EB0C8A">
      <w:pPr>
        <w:pStyle w:val="BodyText"/>
        <w:numPr>
          <w:ilvl w:val="0"/>
          <w:numId w:val="27"/>
        </w:numPr>
        <w:spacing w:line="280" w:lineRule="exact"/>
        <w:jc w:val="left"/>
        <w:rPr>
          <w:rFonts w:ascii="Sylfaen" w:hAnsi="Sylfaen"/>
          <w:bCs/>
          <w:sz w:val="20"/>
        </w:rPr>
        <w:sectPr w:rsidR="007F2DCA" w:rsidRPr="00EB0C8A" w:rsidSect="007F2DCA">
          <w:type w:val="continuous"/>
          <w:pgSz w:w="11909" w:h="16834" w:code="9"/>
          <w:pgMar w:top="0" w:right="569" w:bottom="4" w:left="1170" w:header="720" w:footer="432" w:gutter="0"/>
          <w:cols w:num="2" w:space="720"/>
        </w:sectPr>
      </w:pPr>
      <w:r>
        <w:rPr>
          <w:rFonts w:ascii="Sylfaen" w:hAnsi="Sylfaen"/>
          <w:bCs/>
          <w:sz w:val="20"/>
        </w:rPr>
        <w:t xml:space="preserve">Human-Centered </w:t>
      </w:r>
      <w:r w:rsidR="007F2DCA" w:rsidRPr="00EB0C8A">
        <w:rPr>
          <w:rFonts w:ascii="Sylfaen" w:hAnsi="Sylfaen"/>
          <w:bCs/>
          <w:sz w:val="20"/>
        </w:rPr>
        <w:t>Computing</w:t>
      </w:r>
    </w:p>
    <w:p w:rsidR="007F2DCA" w:rsidRPr="00EB0C8A" w:rsidRDefault="007F2DCA" w:rsidP="00EB0C8A">
      <w:pPr>
        <w:pStyle w:val="BodyText"/>
        <w:spacing w:line="280" w:lineRule="exact"/>
        <w:ind w:firstLine="870"/>
        <w:rPr>
          <w:rFonts w:ascii="Sylfaen" w:hAnsi="Sylfaen"/>
          <w:bCs/>
          <w:sz w:val="20"/>
        </w:rPr>
      </w:pPr>
    </w:p>
    <w:p w:rsidR="004957E2" w:rsidRDefault="004957E2" w:rsidP="004957E2">
      <w:pPr>
        <w:pStyle w:val="BodyText"/>
        <w:spacing w:line="280" w:lineRule="exact"/>
        <w:rPr>
          <w:rFonts w:ascii="Sylfaen" w:hAnsi="Sylfaen"/>
          <w:b/>
          <w:sz w:val="20"/>
        </w:rPr>
      </w:pPr>
    </w:p>
    <w:p w:rsidR="001A42C3" w:rsidRDefault="001A42C3" w:rsidP="004957E2">
      <w:pPr>
        <w:pStyle w:val="BodyText"/>
        <w:spacing w:line="280" w:lineRule="exact"/>
        <w:rPr>
          <w:rFonts w:ascii="Sylfaen" w:hAnsi="Sylfaen"/>
          <w:b/>
          <w:sz w:val="20"/>
        </w:rPr>
      </w:pPr>
    </w:p>
    <w:p w:rsidR="001A42C3" w:rsidRDefault="001A42C3" w:rsidP="004957E2">
      <w:pPr>
        <w:pStyle w:val="BodyText"/>
        <w:spacing w:line="280" w:lineRule="exact"/>
        <w:rPr>
          <w:rFonts w:ascii="Sylfaen" w:hAnsi="Sylfaen"/>
          <w:b/>
          <w:sz w:val="20"/>
        </w:rPr>
      </w:pPr>
    </w:p>
    <w:p w:rsidR="001A42C3" w:rsidRDefault="001A42C3" w:rsidP="004957E2">
      <w:pPr>
        <w:pStyle w:val="BodyText"/>
        <w:spacing w:line="280" w:lineRule="exact"/>
        <w:rPr>
          <w:rFonts w:ascii="Sylfaen" w:hAnsi="Sylfaen"/>
          <w:b/>
          <w:sz w:val="20"/>
        </w:rPr>
      </w:pPr>
    </w:p>
    <w:p w:rsidR="001A42C3" w:rsidRPr="00224267" w:rsidRDefault="001A42C3" w:rsidP="004957E2">
      <w:pPr>
        <w:pStyle w:val="BodyText"/>
        <w:spacing w:line="280" w:lineRule="exact"/>
        <w:rPr>
          <w:rFonts w:ascii="Sylfaen" w:hAnsi="Sylfaen"/>
          <w:b/>
          <w:sz w:val="20"/>
        </w:rPr>
      </w:pPr>
    </w:p>
    <w:p w:rsidR="00E7162C" w:rsidRDefault="00E7162C" w:rsidP="005446E7">
      <w:pPr>
        <w:spacing w:line="280" w:lineRule="exact"/>
        <w:jc w:val="both"/>
        <w:rPr>
          <w:rFonts w:ascii="Sylfaen" w:hAnsi="Sylfaen"/>
          <w:b/>
          <w:u w:val="single"/>
        </w:rPr>
      </w:pPr>
    </w:p>
    <w:p w:rsidR="005446E7" w:rsidRPr="00224267" w:rsidRDefault="005446E7" w:rsidP="005446E7">
      <w:pPr>
        <w:spacing w:line="280" w:lineRule="exact"/>
        <w:jc w:val="both"/>
        <w:rPr>
          <w:rFonts w:ascii="Sylfaen" w:hAnsi="Sylfaen"/>
          <w:b/>
        </w:rPr>
      </w:pPr>
      <w:r w:rsidRPr="00224267">
        <w:rPr>
          <w:rFonts w:ascii="Sylfaen" w:hAnsi="Sylfaen"/>
          <w:b/>
          <w:u w:val="single"/>
        </w:rPr>
        <w:t>EDUCATIONAL QUALIFICATIONS</w:t>
      </w:r>
      <w:r w:rsidRPr="00224267">
        <w:rPr>
          <w:rFonts w:ascii="Sylfaen" w:hAnsi="Sylfaen"/>
          <w:b/>
        </w:rPr>
        <w:t>:</w:t>
      </w:r>
    </w:p>
    <w:p w:rsidR="005446E7" w:rsidRPr="00224267" w:rsidRDefault="005446E7" w:rsidP="005446E7">
      <w:pPr>
        <w:spacing w:line="280" w:lineRule="exact"/>
        <w:jc w:val="both"/>
        <w:rPr>
          <w:rFonts w:ascii="Sylfaen" w:hAnsi="Sylfaen"/>
        </w:rPr>
      </w:pPr>
    </w:p>
    <w:p w:rsidR="005446E7" w:rsidRPr="00224267" w:rsidRDefault="005446E7" w:rsidP="005446E7">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5446E7" w:rsidRPr="00224267" w:rsidRDefault="005446E7" w:rsidP="005446E7">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2160"/>
                <w:tab w:val="left" w:pos="3960"/>
              </w:tabs>
              <w:spacing w:line="360" w:lineRule="auto"/>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A Masters Degree in the relevant field with full time research of at least 24 months duration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br w:type="page"/>
            </w: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EA2CDF" w:rsidRDefault="00EA2CDF" w:rsidP="00DE2A80">
            <w:pPr>
              <w:pStyle w:val="Default"/>
              <w:jc w:val="center"/>
              <w:rPr>
                <w:rFonts w:ascii="Sylfaen" w:hAnsi="Sylfaen"/>
                <w:b/>
                <w:bCs/>
                <w:sz w:val="20"/>
                <w:szCs w:val="20"/>
                <w:u w:val="single"/>
              </w:rPr>
            </w:pPr>
          </w:p>
          <w:p w:rsidR="005446E7" w:rsidRPr="00224267" w:rsidRDefault="005446E7" w:rsidP="00DE2A80">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5446E7" w:rsidRPr="00224267" w:rsidTr="00DE2A80">
        <w:trPr>
          <w:trHeight w:val="72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both"/>
              <w:rPr>
                <w:rFonts w:ascii="Sylfaen" w:hAnsi="Sylfaen"/>
                <w:b/>
                <w:bCs/>
                <w:sz w:val="20"/>
                <w:szCs w:val="20"/>
                <w:u w:val="single"/>
              </w:rPr>
            </w:pPr>
            <w:r w:rsidRPr="00224267">
              <w:rPr>
                <w:rFonts w:ascii="Sylfaen" w:hAnsi="Sylfaen"/>
                <w:sz w:val="20"/>
                <w:szCs w:val="20"/>
              </w:rPr>
              <w:t xml:space="preserve">Such professional qualifications and experience as may be approved by the University Grants Commission upon the recommendation of the Higher Educational Institution concerned. </w:t>
            </w:r>
          </w:p>
        </w:tc>
      </w:tr>
      <w:tr w:rsidR="005446E7" w:rsidRPr="00224267" w:rsidTr="00DE2A80">
        <w:trPr>
          <w:trHeight w:val="35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5446E7" w:rsidRPr="00224267" w:rsidRDefault="005446E7" w:rsidP="00DE2A80">
            <w:pPr>
              <w:pStyle w:val="Default"/>
              <w:jc w:val="center"/>
              <w:rPr>
                <w:rFonts w:ascii="Sylfaen" w:hAnsi="Sylfaen"/>
                <w:sz w:val="20"/>
                <w:szCs w:val="20"/>
              </w:rPr>
            </w:pP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At least twelve (12) years experience [of which not less than six (06) years should have been after obtaining qualifications stipulated in 02 above] in one or more of the following:</w:t>
            </w:r>
          </w:p>
          <w:p w:rsidR="005446E7" w:rsidRPr="00224267" w:rsidRDefault="005446E7" w:rsidP="00FC6047">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5446E7" w:rsidRPr="00224267" w:rsidRDefault="005446E7" w:rsidP="00FC6047">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5446E7" w:rsidRPr="00224267" w:rsidRDefault="005446E7" w:rsidP="00FC6047">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5446E7" w:rsidRPr="00224267" w:rsidRDefault="005446E7" w:rsidP="00FC6047">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tc>
      </w:tr>
    </w:tbl>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1B296C" w:rsidRDefault="001B296C"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(a).</w:t>
      </w:r>
      <w:r w:rsidRPr="00224267">
        <w:rPr>
          <w:rFonts w:ascii="Sylfaen" w:hAnsi="Sylfaen"/>
          <w:sz w:val="20"/>
        </w:rPr>
        <w:tab/>
        <w:t xml:space="preserve">A Senior Lecturer Grade I may be confirmed in the post on completion of three years satisfactory </w:t>
      </w:r>
      <w:r w:rsidRPr="00224267">
        <w:rPr>
          <w:rFonts w:ascii="Sylfaen" w:hAnsi="Sylfaen"/>
          <w:sz w:val="20"/>
        </w:rPr>
        <w:tab/>
        <w:t>service in the permanent cadre which shall include a satisfactory completion of a course of training in Teaching/Learning Methodologies for which facilities will be provided by the University Grants Commission.</w:t>
      </w: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(b).</w:t>
      </w:r>
      <w:r w:rsidRPr="00224267">
        <w:rPr>
          <w:rFonts w:ascii="Sylfaen" w:hAnsi="Sylfaen"/>
          <w:sz w:val="20"/>
        </w:rPr>
        <w:tab/>
        <w:t>A Senior Lecturers Grade I is entitled for Sabbatical leave of one year duration with pay or</w:t>
      </w:r>
      <w:r w:rsidR="008057E1">
        <w:rPr>
          <w:rFonts w:ascii="Sylfaen" w:hAnsi="Sylfaen"/>
          <w:sz w:val="20"/>
        </w:rPr>
        <w:t xml:space="preserve"> </w:t>
      </w:r>
      <w:r w:rsidRPr="00224267">
        <w:rPr>
          <w:rFonts w:ascii="Sylfaen" w:hAnsi="Sylfaen"/>
          <w:sz w:val="20"/>
        </w:rPr>
        <w:t>two years sabbatical leave with no-pay after seven years of service and are also eligible to receive passage for the staff member and the spouse.</w:t>
      </w:r>
    </w:p>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sz w:val="20"/>
        </w:rPr>
      </w:pPr>
    </w:p>
    <w:p w:rsidR="005446E7" w:rsidRDefault="005446E7" w:rsidP="00EA62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EA628F" w:rsidRPr="00EA628F" w:rsidRDefault="00EA628F" w:rsidP="00EA628F">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p w:rsidR="00B1524C" w:rsidRPr="00224267" w:rsidRDefault="00B1524C" w:rsidP="00DE2A80">
            <w:pPr>
              <w:pStyle w:val="BodyTextIndent"/>
              <w:tabs>
                <w:tab w:val="left" w:pos="3960"/>
              </w:tabs>
              <w:spacing w:line="280" w:lineRule="exact"/>
              <w:ind w:left="0"/>
              <w:jc w:val="center"/>
              <w:rPr>
                <w:rFonts w:ascii="Sylfaen" w:hAnsi="Sylfaen"/>
                <w:b/>
                <w:bCs/>
                <w:caps/>
                <w:sz w:val="20"/>
                <w:u w:val="single"/>
              </w:rPr>
            </w:pP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2160"/>
                <w:tab w:val="left" w:pos="3960"/>
              </w:tabs>
              <w:spacing w:line="280" w:lineRule="exact"/>
              <w:ind w:left="0"/>
              <w:jc w:val="center"/>
              <w:rPr>
                <w:rFonts w:ascii="Sylfaen" w:hAnsi="Sylfaen"/>
                <w:b/>
                <w:bCs/>
                <w:caps/>
                <w:sz w:val="20"/>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 xml:space="preserve">A Masters Degree in the relevant field with full time research of at least 24 months duration. </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5446E7" w:rsidRPr="00224267" w:rsidTr="00DE2A80">
        <w:trPr>
          <w:trHeight w:val="35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5446E7" w:rsidRPr="00224267" w:rsidRDefault="005446E7" w:rsidP="00DE2A80">
            <w:pPr>
              <w:pStyle w:val="Default"/>
              <w:jc w:val="center"/>
              <w:rPr>
                <w:rFonts w:ascii="Sylfaen" w:hAnsi="Sylfaen"/>
                <w:sz w:val="20"/>
                <w:szCs w:val="20"/>
              </w:rPr>
            </w:pP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At least six (06) years experience  in one or more of the following:</w:t>
            </w:r>
          </w:p>
          <w:p w:rsidR="005446E7" w:rsidRPr="00224267" w:rsidRDefault="005446E7" w:rsidP="00FC6047">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5446E7" w:rsidRPr="00224267" w:rsidRDefault="005446E7" w:rsidP="00FC6047">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5446E7" w:rsidRPr="00224267" w:rsidRDefault="005446E7" w:rsidP="00FC6047">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5446E7" w:rsidRPr="00224267" w:rsidRDefault="005446E7" w:rsidP="00FC6047">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9A5987" w:rsidRPr="00224267" w:rsidRDefault="009A5987" w:rsidP="005446E7">
      <w:pPr>
        <w:pStyle w:val="BodyTextIndent"/>
        <w:tabs>
          <w:tab w:val="clear" w:pos="900"/>
          <w:tab w:val="left" w:pos="1080"/>
          <w:tab w:val="left" w:pos="2160"/>
          <w:tab w:val="left" w:pos="3960"/>
        </w:tabs>
        <w:ind w:left="0"/>
        <w:jc w:val="both"/>
        <w:rPr>
          <w:rFonts w:ascii="Sylfaen" w:hAnsi="Sylfaen"/>
          <w:b/>
          <w:sz w:val="20"/>
          <w:u w:val="single"/>
        </w:rPr>
      </w:pPr>
    </w:p>
    <w:p w:rsidR="005446E7" w:rsidRPr="00224267" w:rsidRDefault="006D60B0" w:rsidP="005446E7">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6D60B0">
        <w:rPr>
          <w:rFonts w:ascii="Sylfaen" w:hAnsi="Sylfaen"/>
          <w:b/>
          <w:sz w:val="20"/>
        </w:rPr>
        <w:t xml:space="preserve">         </w:t>
      </w:r>
      <w:r w:rsidR="005446E7" w:rsidRPr="00224267">
        <w:rPr>
          <w:rFonts w:ascii="Sylfaen" w:hAnsi="Sylfaen"/>
          <w:b/>
          <w:sz w:val="20"/>
          <w:u w:val="single"/>
        </w:rPr>
        <w:t>Notes:</w:t>
      </w:r>
    </w:p>
    <w:p w:rsidR="005446E7" w:rsidRPr="00224267" w:rsidRDefault="005446E7" w:rsidP="005446E7">
      <w:pPr>
        <w:pStyle w:val="BodyTextIndent"/>
        <w:tabs>
          <w:tab w:val="clear" w:pos="900"/>
          <w:tab w:val="left" w:pos="1080"/>
          <w:tab w:val="left" w:pos="2160"/>
          <w:tab w:val="left" w:pos="3960"/>
        </w:tabs>
        <w:ind w:left="0"/>
        <w:jc w:val="both"/>
        <w:rPr>
          <w:rFonts w:ascii="Sylfaen" w:hAnsi="Sylfaen"/>
          <w:b/>
          <w:sz w:val="20"/>
          <w:u w:val="single"/>
        </w:rPr>
      </w:pPr>
    </w:p>
    <w:p w:rsidR="005446E7" w:rsidRDefault="005446E7" w:rsidP="00FC6047">
      <w:pPr>
        <w:pStyle w:val="BodyTextIndent"/>
        <w:numPr>
          <w:ilvl w:val="0"/>
          <w:numId w:val="3"/>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Senior Lecturer Grade II may be confirmed in the post on completion of three years </w:t>
      </w:r>
      <w:r w:rsidRPr="00224267">
        <w:rPr>
          <w:rFonts w:ascii="Sylfaen" w:hAnsi="Sylfaen"/>
          <w:sz w:val="20"/>
        </w:rPr>
        <w:tab/>
        <w:t>satisfactory service in the permanent cadre and completion of an induction training course which</w:t>
      </w:r>
      <w:r w:rsidR="008057E1">
        <w:rPr>
          <w:rFonts w:ascii="Sylfaen" w:hAnsi="Sylfaen"/>
          <w:sz w:val="20"/>
        </w:rPr>
        <w:t xml:space="preserve"> </w:t>
      </w:r>
      <w:r w:rsidRPr="00224267">
        <w:rPr>
          <w:rFonts w:ascii="Sylfaen" w:hAnsi="Sylfaen"/>
          <w:sz w:val="20"/>
        </w:rPr>
        <w:t xml:space="preserve">includes </w:t>
      </w:r>
      <w:r>
        <w:rPr>
          <w:rFonts w:ascii="Sylfaen" w:hAnsi="Sylfaen"/>
          <w:sz w:val="20"/>
        </w:rPr>
        <w:t xml:space="preserve">(Teaching/Learning </w:t>
      </w:r>
      <w:r w:rsidRPr="00224267">
        <w:rPr>
          <w:rFonts w:ascii="Sylfaen" w:hAnsi="Sylfaen"/>
          <w:sz w:val="20"/>
        </w:rPr>
        <w:t>Methodologies) within a period of one year from the date of first appointment. The</w:t>
      </w:r>
      <w:r w:rsidR="008057E1">
        <w:rPr>
          <w:rFonts w:ascii="Sylfaen" w:hAnsi="Sylfaen"/>
          <w:sz w:val="20"/>
        </w:rPr>
        <w:t xml:space="preserve"> </w:t>
      </w:r>
      <w:r w:rsidRPr="00224267">
        <w:rPr>
          <w:rFonts w:ascii="Sylfaen" w:hAnsi="Sylfaen"/>
          <w:sz w:val="20"/>
        </w:rPr>
        <w:t>University</w:t>
      </w:r>
      <w:r w:rsidR="008057E1">
        <w:rPr>
          <w:rFonts w:ascii="Sylfaen" w:hAnsi="Sylfaen"/>
          <w:sz w:val="20"/>
        </w:rPr>
        <w:t xml:space="preserve"> </w:t>
      </w:r>
      <w:r w:rsidRPr="00224267">
        <w:rPr>
          <w:rFonts w:ascii="Sylfaen" w:hAnsi="Sylfaen"/>
          <w:sz w:val="20"/>
        </w:rPr>
        <w:t>Grants Commission will organize this course of training.</w:t>
      </w:r>
    </w:p>
    <w:p w:rsidR="005446E7" w:rsidRPr="00224267" w:rsidRDefault="005446E7" w:rsidP="005446E7">
      <w:pPr>
        <w:pStyle w:val="BodyTextIndent"/>
        <w:tabs>
          <w:tab w:val="clear" w:pos="900"/>
          <w:tab w:val="left" w:pos="2160"/>
          <w:tab w:val="left" w:pos="3960"/>
        </w:tabs>
        <w:spacing w:line="280" w:lineRule="exact"/>
        <w:jc w:val="both"/>
        <w:rPr>
          <w:rFonts w:ascii="Sylfaen" w:hAnsi="Sylfaen"/>
          <w:sz w:val="20"/>
        </w:rPr>
      </w:pPr>
    </w:p>
    <w:p w:rsidR="005446E7" w:rsidRDefault="005446E7" w:rsidP="00FC6047">
      <w:pPr>
        <w:pStyle w:val="BodyTextIndent"/>
        <w:numPr>
          <w:ilvl w:val="0"/>
          <w:numId w:val="3"/>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A Senior Lecturers Grade II is entitled for Sabbatical leave of one year duration with pay</w:t>
      </w:r>
      <w:r w:rsidR="008057E1">
        <w:rPr>
          <w:rFonts w:ascii="Sylfaen" w:hAnsi="Sylfaen"/>
          <w:sz w:val="20"/>
        </w:rPr>
        <w:t xml:space="preserve"> </w:t>
      </w:r>
      <w:r w:rsidRPr="00224267">
        <w:rPr>
          <w:rFonts w:ascii="Sylfaen" w:hAnsi="Sylfaen"/>
          <w:sz w:val="20"/>
        </w:rPr>
        <w:t>or</w:t>
      </w:r>
      <w:r w:rsidR="008057E1">
        <w:rPr>
          <w:rFonts w:ascii="Sylfaen" w:hAnsi="Sylfaen"/>
          <w:sz w:val="20"/>
        </w:rPr>
        <w:t xml:space="preserve"> </w:t>
      </w:r>
      <w:r w:rsidRPr="00224267">
        <w:rPr>
          <w:rFonts w:ascii="Sylfaen" w:hAnsi="Sylfaen"/>
          <w:sz w:val="20"/>
        </w:rPr>
        <w:t>two years sabbatical leave with no-pay after seven years of service and are also eligible</w:t>
      </w:r>
      <w:r w:rsidR="008057E1">
        <w:rPr>
          <w:rFonts w:ascii="Sylfaen" w:hAnsi="Sylfaen"/>
          <w:sz w:val="20"/>
        </w:rPr>
        <w:t xml:space="preserve"> </w:t>
      </w:r>
      <w:r w:rsidRPr="00224267">
        <w:rPr>
          <w:rFonts w:ascii="Sylfaen" w:hAnsi="Sylfaen"/>
          <w:sz w:val="20"/>
        </w:rPr>
        <w:t>to receive passage for the staff member and the spouse.</w:t>
      </w:r>
    </w:p>
    <w:p w:rsidR="0020582E" w:rsidRDefault="0020582E" w:rsidP="00144159">
      <w:pPr>
        <w:pStyle w:val="BodyTextIndent"/>
        <w:tabs>
          <w:tab w:val="clear" w:pos="900"/>
          <w:tab w:val="left" w:pos="2160"/>
          <w:tab w:val="left" w:pos="3960"/>
        </w:tabs>
        <w:spacing w:line="280" w:lineRule="exact"/>
        <w:ind w:left="0"/>
        <w:jc w:val="both"/>
        <w:rPr>
          <w:rFonts w:ascii="Sylfaen" w:hAnsi="Sylfaen"/>
          <w:sz w:val="20"/>
        </w:rPr>
      </w:pPr>
    </w:p>
    <w:p w:rsidR="0020582E" w:rsidRDefault="00460583" w:rsidP="00460583">
      <w:pPr>
        <w:pStyle w:val="BodyTextIndent"/>
        <w:numPr>
          <w:ilvl w:val="0"/>
          <w:numId w:val="1"/>
        </w:numPr>
        <w:tabs>
          <w:tab w:val="clear" w:pos="900"/>
          <w:tab w:val="left" w:pos="2160"/>
          <w:tab w:val="left" w:pos="3960"/>
        </w:tabs>
        <w:spacing w:line="280" w:lineRule="exact"/>
        <w:jc w:val="both"/>
        <w:rPr>
          <w:rFonts w:ascii="Sylfaen" w:hAnsi="Sylfaen"/>
          <w:b/>
          <w:bCs/>
          <w:sz w:val="20"/>
          <w:u w:val="single"/>
        </w:rPr>
      </w:pPr>
      <w:r w:rsidRPr="00460583">
        <w:rPr>
          <w:rFonts w:ascii="Sylfaen" w:hAnsi="Sylfaen"/>
          <w:b/>
          <w:bCs/>
          <w:sz w:val="20"/>
          <w:u w:val="single"/>
        </w:rPr>
        <w:t>Lecturer (Unconfirmed)</w:t>
      </w:r>
    </w:p>
    <w:p w:rsidR="00454577" w:rsidRDefault="00454577" w:rsidP="00454577">
      <w:pPr>
        <w:pStyle w:val="BodyTextIndent"/>
        <w:tabs>
          <w:tab w:val="clear" w:pos="900"/>
          <w:tab w:val="left" w:pos="2160"/>
          <w:tab w:val="left" w:pos="3960"/>
        </w:tabs>
        <w:spacing w:line="280" w:lineRule="exact"/>
        <w:ind w:left="720"/>
        <w:jc w:val="both"/>
        <w:rPr>
          <w:rFonts w:ascii="Sylfaen" w:hAnsi="Sylfaen"/>
          <w:b/>
          <w:bCs/>
          <w:sz w:val="20"/>
          <w:u w:val="single"/>
        </w:rPr>
      </w:pPr>
    </w:p>
    <w:p w:rsidR="00460583" w:rsidRPr="00B720D4" w:rsidRDefault="007E6692" w:rsidP="00FC6047">
      <w:pPr>
        <w:pStyle w:val="BodyTextIndent"/>
        <w:numPr>
          <w:ilvl w:val="0"/>
          <w:numId w:val="10"/>
        </w:numPr>
        <w:tabs>
          <w:tab w:val="clear" w:pos="900"/>
          <w:tab w:val="clear" w:pos="1620"/>
          <w:tab w:val="left" w:pos="1170"/>
          <w:tab w:val="left" w:pos="2160"/>
          <w:tab w:val="left" w:pos="3960"/>
        </w:tabs>
        <w:spacing w:line="280" w:lineRule="exact"/>
        <w:ind w:left="1890" w:hanging="1350"/>
        <w:jc w:val="both"/>
        <w:rPr>
          <w:rFonts w:ascii="Sylfaen" w:hAnsi="Sylfaen"/>
          <w:sz w:val="20"/>
        </w:rPr>
      </w:pPr>
      <w:r>
        <w:rPr>
          <w:rFonts w:ascii="Sylfaen" w:hAnsi="Sylfaen"/>
          <w:sz w:val="20"/>
        </w:rPr>
        <w:t>(i)</w:t>
      </w:r>
      <w:r>
        <w:rPr>
          <w:rFonts w:ascii="Sylfaen" w:hAnsi="Sylfaen"/>
          <w:sz w:val="20"/>
        </w:rPr>
        <w:tab/>
      </w:r>
      <w:r w:rsidR="00B720D4">
        <w:rPr>
          <w:rFonts w:ascii="Sylfaen" w:hAnsi="Sylfaen"/>
          <w:sz w:val="20"/>
        </w:rPr>
        <w:t>Candidates shall posses the Academic Qualifications required for Lecturer</w:t>
      </w:r>
      <w:r w:rsidR="008D1221">
        <w:rPr>
          <w:rFonts w:ascii="Sylfaen" w:hAnsi="Sylfaen"/>
          <w:sz w:val="20"/>
        </w:rPr>
        <w:t xml:space="preserve"> </w:t>
      </w:r>
      <w:r w:rsidR="00B720D4">
        <w:rPr>
          <w:rFonts w:ascii="Sylfaen" w:hAnsi="Sylfaen"/>
          <w:sz w:val="20"/>
        </w:rPr>
        <w:t>(Probationary)</w:t>
      </w:r>
      <w:r w:rsidR="009E18C1">
        <w:rPr>
          <w:rFonts w:ascii="Sylfaen" w:hAnsi="Sylfaen"/>
          <w:sz w:val="20"/>
        </w:rPr>
        <w:t xml:space="preserve"> </w:t>
      </w:r>
      <w:r w:rsidR="00D5281C">
        <w:rPr>
          <w:rFonts w:ascii="Sylfaen" w:hAnsi="Sylfaen"/>
          <w:sz w:val="20"/>
        </w:rPr>
        <w:t>[ Non-(Medical/Dental) ]</w:t>
      </w:r>
      <w:r w:rsidR="009E18C1">
        <w:rPr>
          <w:rFonts w:ascii="Sylfaen" w:hAnsi="Sylfaen"/>
          <w:sz w:val="20"/>
        </w:rPr>
        <w:t xml:space="preserve"> as per </w:t>
      </w:r>
      <w:r w:rsidR="00B720D4">
        <w:rPr>
          <w:rFonts w:ascii="Sylfaen" w:hAnsi="Sylfaen"/>
          <w:sz w:val="20"/>
        </w:rPr>
        <w:t>category (1) or (2)</w:t>
      </w:r>
      <w:r w:rsidR="008D1221">
        <w:rPr>
          <w:rFonts w:ascii="Sylfaen" w:hAnsi="Sylfaen"/>
          <w:sz w:val="20"/>
        </w:rPr>
        <w:t xml:space="preserve"> </w:t>
      </w:r>
      <w:r w:rsidR="00B720D4">
        <w:rPr>
          <w:rFonts w:ascii="Sylfaen" w:hAnsi="Sylfaen"/>
          <w:sz w:val="20"/>
        </w:rPr>
        <w:t xml:space="preserve">of </w:t>
      </w:r>
      <w:r w:rsidR="008D1221">
        <w:rPr>
          <w:rFonts w:ascii="Sylfaen" w:hAnsi="Sylfaen"/>
          <w:sz w:val="20"/>
        </w:rPr>
        <w:t xml:space="preserve"> post No. 0</w:t>
      </w:r>
      <w:r w:rsidR="00C71FA0">
        <w:rPr>
          <w:rFonts w:ascii="Sylfaen" w:hAnsi="Sylfaen"/>
          <w:sz w:val="20"/>
        </w:rPr>
        <w:t>2</w:t>
      </w:r>
      <w:r w:rsidR="008D1221">
        <w:rPr>
          <w:rFonts w:ascii="Sylfaen" w:hAnsi="Sylfaen"/>
          <w:sz w:val="20"/>
        </w:rPr>
        <w:t xml:space="preserve"> of commission Circular No.</w:t>
      </w:r>
      <w:r w:rsidR="00DA08AD">
        <w:rPr>
          <w:rFonts w:ascii="Sylfaen" w:hAnsi="Sylfaen"/>
          <w:sz w:val="20"/>
        </w:rPr>
        <w:t xml:space="preserve"> </w:t>
      </w:r>
      <w:r w:rsidR="008D1221">
        <w:rPr>
          <w:rFonts w:ascii="Sylfaen" w:hAnsi="Sylfaen"/>
          <w:sz w:val="20"/>
        </w:rPr>
        <w:t>721 as amended.</w:t>
      </w:r>
      <w:r w:rsidR="00B720D4">
        <w:rPr>
          <w:rFonts w:ascii="Sylfaen" w:hAnsi="Sylfaen"/>
          <w:sz w:val="20"/>
        </w:rPr>
        <w:t xml:space="preserve"> </w:t>
      </w:r>
    </w:p>
    <w:p w:rsidR="0020582E" w:rsidRDefault="0020582E" w:rsidP="00144159">
      <w:pPr>
        <w:pStyle w:val="BodyTextIndent"/>
        <w:tabs>
          <w:tab w:val="clear" w:pos="900"/>
          <w:tab w:val="left" w:pos="2160"/>
          <w:tab w:val="left" w:pos="3960"/>
        </w:tabs>
        <w:spacing w:line="280" w:lineRule="exact"/>
        <w:ind w:left="0"/>
        <w:jc w:val="both"/>
        <w:rPr>
          <w:rFonts w:ascii="Sylfaen" w:hAnsi="Sylfaen"/>
          <w:sz w:val="20"/>
        </w:rPr>
      </w:pPr>
    </w:p>
    <w:p w:rsidR="0020582E" w:rsidRDefault="001B296C" w:rsidP="00144159">
      <w:pPr>
        <w:pStyle w:val="BodyTextIndent"/>
        <w:tabs>
          <w:tab w:val="clear" w:pos="900"/>
          <w:tab w:val="left" w:pos="2160"/>
          <w:tab w:val="left" w:pos="3960"/>
        </w:tabs>
        <w:spacing w:line="280" w:lineRule="exact"/>
        <w:ind w:left="0"/>
        <w:jc w:val="both"/>
        <w:rPr>
          <w:rFonts w:ascii="Sylfaen" w:hAnsi="Sylfaen"/>
          <w:b/>
          <w:bCs/>
          <w:caps/>
          <w:sz w:val="20"/>
          <w:u w:val="single"/>
        </w:rPr>
      </w:pPr>
      <w:r>
        <w:rPr>
          <w:rFonts w:ascii="Sylfaen" w:hAnsi="Sylfaen"/>
          <w:sz w:val="20"/>
        </w:rPr>
        <w:tab/>
      </w:r>
      <w:r>
        <w:rPr>
          <w:rFonts w:ascii="Sylfaen" w:hAnsi="Sylfaen"/>
          <w:sz w:val="20"/>
        </w:rPr>
        <w:tab/>
      </w:r>
      <w:r w:rsidR="008D1221">
        <w:rPr>
          <w:rFonts w:ascii="Sylfaen" w:hAnsi="Sylfaen"/>
          <w:sz w:val="20"/>
        </w:rPr>
        <w:tab/>
      </w:r>
      <w:r w:rsidR="008D1221">
        <w:rPr>
          <w:rFonts w:ascii="Sylfaen" w:hAnsi="Sylfaen"/>
          <w:sz w:val="20"/>
        </w:rPr>
        <w:tab/>
      </w:r>
      <w:r w:rsidR="008D1221">
        <w:rPr>
          <w:rFonts w:ascii="Sylfaen" w:hAnsi="Sylfaen"/>
          <w:sz w:val="20"/>
        </w:rPr>
        <w:tab/>
      </w:r>
      <w:r w:rsidR="008D1221">
        <w:rPr>
          <w:rFonts w:ascii="Sylfaen" w:hAnsi="Sylfaen"/>
          <w:sz w:val="20"/>
        </w:rPr>
        <w:tab/>
      </w:r>
      <w:r w:rsidR="008D1221">
        <w:rPr>
          <w:rFonts w:ascii="Sylfaen" w:hAnsi="Sylfaen"/>
          <w:sz w:val="20"/>
        </w:rPr>
        <w:tab/>
      </w:r>
      <w:r w:rsidR="008D1221" w:rsidRPr="00224267">
        <w:rPr>
          <w:rFonts w:ascii="Sylfaen" w:hAnsi="Sylfaen"/>
          <w:b/>
          <w:bCs/>
          <w:caps/>
          <w:sz w:val="20"/>
          <w:u w:val="single"/>
        </w:rPr>
        <w:t>AND</w:t>
      </w:r>
    </w:p>
    <w:p w:rsidR="00CA44E9" w:rsidRDefault="00CA44E9" w:rsidP="00144159">
      <w:pPr>
        <w:pStyle w:val="BodyTextIndent"/>
        <w:tabs>
          <w:tab w:val="clear" w:pos="900"/>
          <w:tab w:val="left" w:pos="2160"/>
          <w:tab w:val="left" w:pos="3960"/>
        </w:tabs>
        <w:spacing w:line="280" w:lineRule="exact"/>
        <w:ind w:left="0"/>
        <w:jc w:val="both"/>
        <w:rPr>
          <w:rFonts w:ascii="Sylfaen" w:hAnsi="Sylfaen"/>
          <w:b/>
          <w:bCs/>
          <w:caps/>
          <w:sz w:val="20"/>
          <w:u w:val="single"/>
        </w:rPr>
      </w:pPr>
    </w:p>
    <w:p w:rsidR="008D1221" w:rsidRDefault="006B4428" w:rsidP="003C666B">
      <w:pPr>
        <w:pStyle w:val="BodyTextIndent"/>
        <w:tabs>
          <w:tab w:val="clear" w:pos="540"/>
          <w:tab w:val="clear" w:pos="900"/>
          <w:tab w:val="clear" w:pos="1620"/>
          <w:tab w:val="left" w:pos="1800"/>
          <w:tab w:val="left" w:pos="1890"/>
          <w:tab w:val="left" w:pos="3960"/>
        </w:tabs>
        <w:spacing w:line="280" w:lineRule="exact"/>
        <w:ind w:left="1980" w:hanging="1350"/>
        <w:jc w:val="both"/>
        <w:rPr>
          <w:rFonts w:ascii="Sylfaen" w:hAnsi="Sylfaen"/>
          <w:sz w:val="20"/>
        </w:rPr>
      </w:pPr>
      <w:r>
        <w:rPr>
          <w:rFonts w:ascii="Sylfaen" w:hAnsi="Sylfaen"/>
          <w:sz w:val="20"/>
        </w:rPr>
        <w:t xml:space="preserve">             </w:t>
      </w:r>
      <w:r w:rsidRPr="00224267">
        <w:rPr>
          <w:rFonts w:ascii="Sylfaen" w:hAnsi="Sylfaen"/>
          <w:sz w:val="20"/>
        </w:rPr>
        <w:t>(ii)</w:t>
      </w:r>
      <w:r w:rsidR="003C666B">
        <w:rPr>
          <w:rFonts w:ascii="Sylfaen" w:hAnsi="Sylfaen"/>
          <w:sz w:val="20"/>
        </w:rPr>
        <w:t xml:space="preserve">      </w:t>
      </w:r>
      <w:r>
        <w:rPr>
          <w:rFonts w:ascii="Sylfaen" w:hAnsi="Sylfaen"/>
          <w:sz w:val="20"/>
        </w:rPr>
        <w:t xml:space="preserve">A Master’s Degree </w:t>
      </w:r>
      <w:r w:rsidR="003C666B">
        <w:rPr>
          <w:rFonts w:ascii="Sylfaen" w:hAnsi="Sylfaen"/>
          <w:sz w:val="20"/>
        </w:rPr>
        <w:t xml:space="preserve">(as specified in para. 3 of Commission Circular No. 08/2016) </w:t>
      </w:r>
      <w:r>
        <w:rPr>
          <w:rFonts w:ascii="Sylfaen" w:hAnsi="Sylfaen"/>
          <w:sz w:val="20"/>
        </w:rPr>
        <w:t>or doctoral Degree, in the relevant field (but</w:t>
      </w:r>
      <w:r w:rsidR="0028754D">
        <w:rPr>
          <w:rFonts w:ascii="Sylfaen" w:hAnsi="Sylfaen"/>
          <w:sz w:val="20"/>
        </w:rPr>
        <w:t>,</w:t>
      </w:r>
      <w:r>
        <w:rPr>
          <w:rFonts w:ascii="Sylfaen" w:hAnsi="Sylfaen"/>
          <w:sz w:val="20"/>
        </w:rPr>
        <w:t xml:space="preserve"> less than 06 </w:t>
      </w:r>
      <w:r w:rsidR="0028754D">
        <w:rPr>
          <w:rFonts w:ascii="Sylfaen" w:hAnsi="Sylfaen"/>
          <w:sz w:val="20"/>
        </w:rPr>
        <w:t xml:space="preserve">years of experience </w:t>
      </w:r>
      <w:r>
        <w:rPr>
          <w:rFonts w:ascii="Sylfaen" w:hAnsi="Sylfaen"/>
          <w:sz w:val="20"/>
        </w:rPr>
        <w:t>as specified in the Scheme of Recruitment for Senior Lecturer Grade II, by open adver</w:t>
      </w:r>
      <w:r w:rsidR="00684CD9">
        <w:rPr>
          <w:rFonts w:ascii="Sylfaen" w:hAnsi="Sylfaen"/>
          <w:sz w:val="20"/>
        </w:rPr>
        <w:t>tisement, given in Post No.</w:t>
      </w:r>
      <w:r w:rsidR="00B77D3D">
        <w:rPr>
          <w:rFonts w:ascii="Sylfaen" w:hAnsi="Sylfaen"/>
          <w:sz w:val="20"/>
        </w:rPr>
        <w:t xml:space="preserve"> </w:t>
      </w:r>
      <w:r w:rsidR="00684CD9">
        <w:rPr>
          <w:rFonts w:ascii="Sylfaen" w:hAnsi="Sylfaen"/>
          <w:sz w:val="20"/>
        </w:rPr>
        <w:t>6 of Commission Circular No.</w:t>
      </w:r>
      <w:r w:rsidR="00127B56">
        <w:rPr>
          <w:rFonts w:ascii="Sylfaen" w:hAnsi="Sylfaen"/>
          <w:sz w:val="20"/>
        </w:rPr>
        <w:t xml:space="preserve"> </w:t>
      </w:r>
      <w:r w:rsidR="00583CB4">
        <w:rPr>
          <w:rFonts w:ascii="Sylfaen" w:hAnsi="Sylfaen"/>
          <w:sz w:val="20"/>
        </w:rPr>
        <w:t>721 as amended).</w:t>
      </w:r>
    </w:p>
    <w:p w:rsidR="00684CD9" w:rsidRDefault="006D60B0" w:rsidP="009E18C1">
      <w:pPr>
        <w:pStyle w:val="BodyTextIndent"/>
        <w:tabs>
          <w:tab w:val="clear" w:pos="900"/>
          <w:tab w:val="left" w:pos="1080"/>
          <w:tab w:val="left" w:pos="2160"/>
          <w:tab w:val="left" w:pos="3960"/>
        </w:tabs>
        <w:spacing w:line="280" w:lineRule="exact"/>
        <w:ind w:left="0"/>
        <w:jc w:val="both"/>
        <w:rPr>
          <w:rFonts w:ascii="Sylfaen" w:hAnsi="Sylfaen"/>
          <w:b/>
          <w:sz w:val="20"/>
        </w:rPr>
      </w:pPr>
      <w:r w:rsidRPr="006D60B0">
        <w:rPr>
          <w:rFonts w:ascii="Sylfaen" w:hAnsi="Sylfaen"/>
          <w:b/>
          <w:sz w:val="20"/>
        </w:rPr>
        <w:t xml:space="preserve">          </w:t>
      </w:r>
      <w:r w:rsidR="00684CD9" w:rsidRPr="00224267">
        <w:rPr>
          <w:rFonts w:ascii="Sylfaen" w:hAnsi="Sylfaen"/>
          <w:b/>
          <w:sz w:val="20"/>
          <w:u w:val="single"/>
        </w:rPr>
        <w:t>Notes</w:t>
      </w:r>
      <w:r w:rsidR="00684CD9" w:rsidRPr="00224267">
        <w:rPr>
          <w:rFonts w:ascii="Sylfaen" w:hAnsi="Sylfaen"/>
          <w:b/>
          <w:sz w:val="20"/>
        </w:rPr>
        <w:t>:</w:t>
      </w:r>
    </w:p>
    <w:p w:rsidR="009E18C1" w:rsidRPr="009E18C1" w:rsidRDefault="009E18C1" w:rsidP="009E18C1">
      <w:pPr>
        <w:pStyle w:val="BodyTextIndent"/>
        <w:tabs>
          <w:tab w:val="clear" w:pos="900"/>
          <w:tab w:val="left" w:pos="1080"/>
          <w:tab w:val="left" w:pos="2160"/>
          <w:tab w:val="left" w:pos="3960"/>
        </w:tabs>
        <w:spacing w:line="280" w:lineRule="exact"/>
        <w:ind w:left="0"/>
        <w:jc w:val="both"/>
        <w:rPr>
          <w:rFonts w:ascii="Sylfaen" w:hAnsi="Sylfaen"/>
          <w:b/>
          <w:sz w:val="20"/>
        </w:rPr>
      </w:pPr>
    </w:p>
    <w:p w:rsidR="00684CD9" w:rsidRDefault="00684CD9" w:rsidP="00FC6047">
      <w:pPr>
        <w:pStyle w:val="BodyTextIndent"/>
        <w:numPr>
          <w:ilvl w:val="0"/>
          <w:numId w:val="11"/>
        </w:numPr>
        <w:tabs>
          <w:tab w:val="clear" w:pos="540"/>
          <w:tab w:val="clear" w:pos="900"/>
          <w:tab w:val="clear" w:pos="1620"/>
          <w:tab w:val="left" w:pos="1890"/>
          <w:tab w:val="left" w:pos="3960"/>
        </w:tabs>
        <w:spacing w:line="280" w:lineRule="exact"/>
        <w:jc w:val="both"/>
        <w:rPr>
          <w:rFonts w:ascii="Sylfaen" w:hAnsi="Sylfaen"/>
          <w:sz w:val="20"/>
        </w:rPr>
      </w:pPr>
      <w:r>
        <w:rPr>
          <w:rFonts w:ascii="Sylfaen" w:hAnsi="Sylfaen"/>
          <w:sz w:val="20"/>
        </w:rPr>
        <w:t>An applicant who qualifies for Lecturer (Probationary) [Non-(Medical/Dental] as per category (3) of post No. 02 of Commission Circular No.721 as amended, but less than 06 years of experie</w:t>
      </w:r>
      <w:r w:rsidR="00B77D3D">
        <w:rPr>
          <w:rFonts w:ascii="Sylfaen" w:hAnsi="Sylfaen"/>
          <w:sz w:val="20"/>
        </w:rPr>
        <w:t xml:space="preserve">nce as specified in the Scheme </w:t>
      </w:r>
      <w:r>
        <w:rPr>
          <w:rFonts w:ascii="Sylfaen" w:hAnsi="Sylfaen"/>
          <w:sz w:val="20"/>
        </w:rPr>
        <w:t xml:space="preserve">of Recruitment for Senior Lecturer Grade II, by Open </w:t>
      </w:r>
      <w:r w:rsidR="00B77D3D">
        <w:rPr>
          <w:rFonts w:ascii="Sylfaen" w:hAnsi="Sylfaen"/>
          <w:sz w:val="20"/>
        </w:rPr>
        <w:t>a</w:t>
      </w:r>
      <w:r>
        <w:rPr>
          <w:rFonts w:ascii="Sylfaen" w:hAnsi="Sylfaen"/>
          <w:sz w:val="20"/>
        </w:rPr>
        <w:t>dvertisement, given in Post No. 06 of Commission Circular No.721, may be exempted from (</w:t>
      </w:r>
      <w:r w:rsidR="00583CB4">
        <w:rPr>
          <w:rFonts w:ascii="Sylfaen" w:hAnsi="Sylfaen"/>
          <w:sz w:val="20"/>
        </w:rPr>
        <w:t>ii</w:t>
      </w:r>
      <w:r>
        <w:rPr>
          <w:rFonts w:ascii="Sylfaen" w:hAnsi="Sylfaen"/>
          <w:sz w:val="20"/>
        </w:rPr>
        <w:t xml:space="preserve">) above if he/she has a </w:t>
      </w:r>
      <w:r w:rsidR="00463F9E">
        <w:rPr>
          <w:rFonts w:ascii="Sylfaen" w:hAnsi="Sylfaen"/>
          <w:sz w:val="20"/>
        </w:rPr>
        <w:t>Doctoral</w:t>
      </w:r>
      <w:r>
        <w:rPr>
          <w:rFonts w:ascii="Sylfaen" w:hAnsi="Sylfaen"/>
          <w:sz w:val="20"/>
        </w:rPr>
        <w:t xml:space="preserve"> Degree in the relevant field.</w:t>
      </w:r>
    </w:p>
    <w:p w:rsidR="00DE6F59" w:rsidRPr="008D1221" w:rsidRDefault="00DE6F59" w:rsidP="00DE6F59">
      <w:pPr>
        <w:pStyle w:val="BodyTextIndent"/>
        <w:tabs>
          <w:tab w:val="clear" w:pos="540"/>
          <w:tab w:val="clear" w:pos="900"/>
          <w:tab w:val="clear" w:pos="1620"/>
          <w:tab w:val="left" w:pos="1890"/>
          <w:tab w:val="left" w:pos="3960"/>
        </w:tabs>
        <w:spacing w:line="280" w:lineRule="exact"/>
        <w:ind w:left="1224"/>
        <w:jc w:val="both"/>
        <w:rPr>
          <w:rFonts w:ascii="Sylfaen" w:hAnsi="Sylfaen"/>
          <w:sz w:val="20"/>
        </w:rPr>
      </w:pPr>
    </w:p>
    <w:p w:rsidR="0020582E" w:rsidRDefault="00DE6F59" w:rsidP="00FC6047">
      <w:pPr>
        <w:pStyle w:val="BodyTextIndent"/>
        <w:numPr>
          <w:ilvl w:val="0"/>
          <w:numId w:val="11"/>
        </w:numPr>
        <w:tabs>
          <w:tab w:val="clear" w:pos="900"/>
          <w:tab w:val="left" w:pos="2160"/>
          <w:tab w:val="left" w:pos="3960"/>
        </w:tabs>
        <w:spacing w:line="280" w:lineRule="exact"/>
        <w:jc w:val="both"/>
        <w:rPr>
          <w:rFonts w:ascii="Sylfaen" w:hAnsi="Sylfaen"/>
          <w:sz w:val="20"/>
        </w:rPr>
      </w:pPr>
      <w:r>
        <w:rPr>
          <w:rFonts w:ascii="Sylfaen" w:hAnsi="Sylfaen"/>
          <w:sz w:val="20"/>
        </w:rPr>
        <w:t>An applicant who qualifies for Lecturer (Probationary) [Non-[Medical/Dental)] as per Category (3) of Post No.</w:t>
      </w:r>
      <w:r w:rsidR="00CD087C">
        <w:rPr>
          <w:rFonts w:ascii="Sylfaen" w:hAnsi="Sylfaen"/>
          <w:sz w:val="20"/>
        </w:rPr>
        <w:t xml:space="preserve"> </w:t>
      </w:r>
      <w:r>
        <w:rPr>
          <w:rFonts w:ascii="Sylfaen" w:hAnsi="Sylfaen"/>
          <w:sz w:val="20"/>
        </w:rPr>
        <w:t>02 of Commission Circular No</w:t>
      </w:r>
      <w:r w:rsidR="00750535">
        <w:rPr>
          <w:rFonts w:ascii="Sylfaen" w:hAnsi="Sylfaen"/>
          <w:sz w:val="20"/>
        </w:rPr>
        <w:t>.</w:t>
      </w:r>
      <w:r>
        <w:rPr>
          <w:rFonts w:ascii="Sylfaen" w:hAnsi="Sylfaen"/>
          <w:sz w:val="20"/>
        </w:rPr>
        <w:t xml:space="preserve"> 721 as </w:t>
      </w:r>
      <w:r w:rsidR="00463F9E">
        <w:rPr>
          <w:rFonts w:ascii="Sylfaen" w:hAnsi="Sylfaen"/>
          <w:sz w:val="20"/>
        </w:rPr>
        <w:t>amended, and he has a Master’s Degree (as specified in para.</w:t>
      </w:r>
      <w:r w:rsidR="00CD087C">
        <w:rPr>
          <w:rFonts w:ascii="Sylfaen" w:hAnsi="Sylfaen"/>
          <w:sz w:val="20"/>
        </w:rPr>
        <w:t xml:space="preserve"> </w:t>
      </w:r>
      <w:r w:rsidR="00463F9E">
        <w:rPr>
          <w:rFonts w:ascii="Sylfaen" w:hAnsi="Sylfaen"/>
          <w:sz w:val="20"/>
        </w:rPr>
        <w:t>3 of</w:t>
      </w:r>
      <w:r w:rsidR="00CD087C">
        <w:rPr>
          <w:rFonts w:ascii="Sylfaen" w:hAnsi="Sylfaen"/>
          <w:sz w:val="20"/>
        </w:rPr>
        <w:t xml:space="preserve"> Commission Circular No.08/2016)</w:t>
      </w:r>
      <w:r w:rsidR="00463F9E">
        <w:rPr>
          <w:rFonts w:ascii="Sylfaen" w:hAnsi="Sylfaen"/>
          <w:sz w:val="20"/>
        </w:rPr>
        <w:t xml:space="preserve"> but less than 06 years of experiences as specified in the Scheme of Recruitment for Senior Lecturer Grade II, by open advertisement, given in Post No. 6 of Commission Circular No 721 as amended, may be exempted from above (</w:t>
      </w:r>
      <w:r w:rsidR="00583CB4">
        <w:rPr>
          <w:rFonts w:ascii="Sylfaen" w:hAnsi="Sylfaen"/>
          <w:sz w:val="20"/>
        </w:rPr>
        <w:t>ii</w:t>
      </w:r>
      <w:r w:rsidR="00463F9E">
        <w:rPr>
          <w:rFonts w:ascii="Sylfaen" w:hAnsi="Sylfaen"/>
          <w:sz w:val="20"/>
        </w:rPr>
        <w:t xml:space="preserve">) if he/she has evaluated research and dissemination of knowledge for a minimum total of 15 marks. The Section 2 and </w:t>
      </w:r>
      <w:r w:rsidR="00AC78C5">
        <w:rPr>
          <w:rFonts w:ascii="Sylfaen" w:hAnsi="Sylfaen"/>
          <w:sz w:val="20"/>
        </w:rPr>
        <w:t xml:space="preserve">sub-section 3.1 </w:t>
      </w:r>
      <w:r w:rsidR="00CB3B87">
        <w:rPr>
          <w:rFonts w:ascii="Sylfaen" w:hAnsi="Sylfaen"/>
          <w:sz w:val="20"/>
        </w:rPr>
        <w:t xml:space="preserve">of the Marking Scheme for the posts of </w:t>
      </w:r>
      <w:r w:rsidR="00B77D3D">
        <w:rPr>
          <w:rFonts w:ascii="Sylfaen" w:hAnsi="Sylfaen"/>
          <w:sz w:val="20"/>
        </w:rPr>
        <w:t>A</w:t>
      </w:r>
      <w:r w:rsidR="00CB3B87">
        <w:rPr>
          <w:rFonts w:ascii="Sylfaen" w:hAnsi="Sylfaen"/>
          <w:sz w:val="20"/>
        </w:rPr>
        <w:t xml:space="preserve">ssociate Professor/Professor should be used </w:t>
      </w:r>
      <w:r w:rsidR="001205D7">
        <w:rPr>
          <w:rFonts w:ascii="Sylfaen" w:hAnsi="Sylfaen"/>
          <w:sz w:val="20"/>
        </w:rPr>
        <w:t>for this purpose.</w:t>
      </w:r>
    </w:p>
    <w:p w:rsidR="001205D7" w:rsidRDefault="001205D7" w:rsidP="001205D7">
      <w:pPr>
        <w:pStyle w:val="ListParagraph"/>
        <w:rPr>
          <w:rFonts w:ascii="Sylfaen" w:hAnsi="Sylfaen"/>
        </w:rPr>
      </w:pPr>
    </w:p>
    <w:p w:rsidR="001205D7" w:rsidRDefault="001205D7" w:rsidP="009E18C1">
      <w:pPr>
        <w:pStyle w:val="BodyTextIndent"/>
        <w:tabs>
          <w:tab w:val="clear" w:pos="900"/>
          <w:tab w:val="left" w:pos="2160"/>
          <w:tab w:val="left" w:pos="3960"/>
        </w:tabs>
        <w:spacing w:line="280" w:lineRule="exact"/>
        <w:jc w:val="both"/>
        <w:rPr>
          <w:rFonts w:ascii="Sylfaen" w:hAnsi="Sylfaen"/>
          <w:sz w:val="20"/>
          <w:u w:val="single"/>
        </w:rPr>
      </w:pPr>
      <w:r w:rsidRPr="001205D7">
        <w:rPr>
          <w:rFonts w:ascii="Sylfaen" w:hAnsi="Sylfaen"/>
          <w:sz w:val="20"/>
          <w:u w:val="single"/>
        </w:rPr>
        <w:t>Special Notes</w:t>
      </w:r>
      <w:r>
        <w:rPr>
          <w:rFonts w:ascii="Sylfaen" w:hAnsi="Sylfaen"/>
          <w:sz w:val="20"/>
          <w:u w:val="single"/>
        </w:rPr>
        <w:t xml:space="preserve"> :</w:t>
      </w:r>
    </w:p>
    <w:p w:rsidR="009E18C1" w:rsidRDefault="009E18C1" w:rsidP="009E18C1">
      <w:pPr>
        <w:pStyle w:val="BodyTextIndent"/>
        <w:tabs>
          <w:tab w:val="clear" w:pos="900"/>
          <w:tab w:val="left" w:pos="2160"/>
          <w:tab w:val="left" w:pos="3960"/>
        </w:tabs>
        <w:spacing w:line="280" w:lineRule="exact"/>
        <w:jc w:val="both"/>
        <w:rPr>
          <w:rFonts w:ascii="Sylfaen" w:hAnsi="Sylfaen"/>
          <w:sz w:val="20"/>
          <w:u w:val="single"/>
        </w:rPr>
      </w:pPr>
    </w:p>
    <w:p w:rsidR="001205D7" w:rsidRDefault="00E62529" w:rsidP="00FC6047">
      <w:pPr>
        <w:pStyle w:val="BodyTextIndent"/>
        <w:numPr>
          <w:ilvl w:val="0"/>
          <w:numId w:val="12"/>
        </w:numPr>
        <w:tabs>
          <w:tab w:val="clear" w:pos="900"/>
          <w:tab w:val="left" w:pos="2160"/>
          <w:tab w:val="left" w:pos="3960"/>
        </w:tabs>
        <w:spacing w:line="280" w:lineRule="exact"/>
        <w:jc w:val="both"/>
        <w:rPr>
          <w:rFonts w:ascii="Sylfaen" w:hAnsi="Sylfaen"/>
          <w:sz w:val="20"/>
        </w:rPr>
      </w:pPr>
      <w:r>
        <w:rPr>
          <w:rFonts w:ascii="Sylfaen" w:hAnsi="Sylfaen"/>
          <w:sz w:val="20"/>
        </w:rPr>
        <w:t xml:space="preserve">A </w:t>
      </w:r>
      <w:r w:rsidR="001205D7" w:rsidRPr="001205D7">
        <w:rPr>
          <w:rFonts w:ascii="Sylfaen" w:hAnsi="Sylfaen"/>
          <w:sz w:val="20"/>
        </w:rPr>
        <w:t xml:space="preserve">Lecturer </w:t>
      </w:r>
      <w:r w:rsidR="001205D7">
        <w:rPr>
          <w:rFonts w:ascii="Sylfaen" w:hAnsi="Sylfaen"/>
          <w:sz w:val="20"/>
        </w:rPr>
        <w:t>(Unconfirmed) [Non-(Medical/Dental)]</w:t>
      </w:r>
      <w:r w:rsidR="005302AF">
        <w:rPr>
          <w:rFonts w:ascii="Sylfaen" w:hAnsi="Sylfaen"/>
          <w:sz w:val="20"/>
        </w:rPr>
        <w:t xml:space="preserve">, </w:t>
      </w:r>
      <w:r w:rsidR="007C5EF5">
        <w:rPr>
          <w:rFonts w:ascii="Sylfaen" w:hAnsi="Sylfaen"/>
          <w:sz w:val="20"/>
        </w:rPr>
        <w:t xml:space="preserve">who has completed the </w:t>
      </w:r>
      <w:r w:rsidR="007C5EF5" w:rsidRPr="007C5EF5">
        <w:rPr>
          <w:rFonts w:ascii="Sylfaen" w:hAnsi="Sylfaen"/>
          <w:sz w:val="20"/>
        </w:rPr>
        <w:t xml:space="preserve">three </w:t>
      </w:r>
      <w:r w:rsidR="001205D7" w:rsidRPr="007C5EF5">
        <w:rPr>
          <w:rFonts w:ascii="Sylfaen" w:hAnsi="Sylfaen"/>
          <w:sz w:val="20"/>
        </w:rPr>
        <w:t>year</w:t>
      </w:r>
      <w:r w:rsidR="007C5EF5" w:rsidRPr="007C5EF5">
        <w:rPr>
          <w:rFonts w:ascii="Sylfaen" w:hAnsi="Sylfaen"/>
          <w:sz w:val="20"/>
        </w:rPr>
        <w:t>s</w:t>
      </w:r>
      <w:r w:rsidR="001205D7">
        <w:rPr>
          <w:rFonts w:ascii="Sylfaen" w:hAnsi="Sylfaen"/>
          <w:sz w:val="20"/>
        </w:rPr>
        <w:t xml:space="preserve"> period of satisfactory service and the induction training cour</w:t>
      </w:r>
      <w:r w:rsidR="007C5EF5">
        <w:rPr>
          <w:rFonts w:ascii="Sylfaen" w:hAnsi="Sylfaen"/>
          <w:sz w:val="20"/>
        </w:rPr>
        <w:t xml:space="preserve">se within a period of one year </w:t>
      </w:r>
      <w:r w:rsidR="001205D7">
        <w:rPr>
          <w:rFonts w:ascii="Sylfaen" w:hAnsi="Sylfaen"/>
          <w:sz w:val="20"/>
        </w:rPr>
        <w:t>from the date of appointment, may be confirmed in the post of L</w:t>
      </w:r>
      <w:r w:rsidR="007C5EF5">
        <w:rPr>
          <w:rFonts w:ascii="Sylfaen" w:hAnsi="Sylfaen"/>
          <w:sz w:val="20"/>
        </w:rPr>
        <w:t>ecturer [ Non- [Medical/Dental)</w:t>
      </w:r>
      <w:r w:rsidR="001205D7">
        <w:rPr>
          <w:rFonts w:ascii="Sylfaen" w:hAnsi="Sylfaen"/>
          <w:sz w:val="20"/>
        </w:rPr>
        <w:t>], provided such lecturer has fulfilled all other requirements specified in the letter of appointment.</w:t>
      </w:r>
    </w:p>
    <w:p w:rsidR="001205D7" w:rsidRDefault="001205D7" w:rsidP="001205D7">
      <w:pPr>
        <w:pStyle w:val="BodyTextIndent"/>
        <w:tabs>
          <w:tab w:val="clear" w:pos="900"/>
          <w:tab w:val="left" w:pos="2160"/>
          <w:tab w:val="left" w:pos="3960"/>
        </w:tabs>
        <w:spacing w:line="280" w:lineRule="exact"/>
        <w:ind w:left="1260"/>
        <w:jc w:val="both"/>
        <w:rPr>
          <w:rFonts w:ascii="Sylfaen" w:hAnsi="Sylfaen"/>
          <w:sz w:val="20"/>
        </w:rPr>
      </w:pPr>
    </w:p>
    <w:p w:rsidR="001205D7" w:rsidRDefault="001205D7" w:rsidP="00FC6047">
      <w:pPr>
        <w:pStyle w:val="BodyTextIndent"/>
        <w:numPr>
          <w:ilvl w:val="0"/>
          <w:numId w:val="12"/>
        </w:numPr>
        <w:tabs>
          <w:tab w:val="clear" w:pos="900"/>
          <w:tab w:val="left" w:pos="2160"/>
          <w:tab w:val="left" w:pos="3960"/>
        </w:tabs>
        <w:spacing w:line="280" w:lineRule="exact"/>
        <w:jc w:val="both"/>
        <w:rPr>
          <w:rFonts w:ascii="Sylfaen" w:hAnsi="Sylfaen"/>
          <w:sz w:val="20"/>
        </w:rPr>
      </w:pPr>
      <w:r>
        <w:rPr>
          <w:rFonts w:ascii="Sylfaen" w:hAnsi="Sylfaen"/>
          <w:sz w:val="20"/>
        </w:rPr>
        <w:t xml:space="preserve">The Confirmed </w:t>
      </w:r>
      <w:r w:rsidR="007C5EF5">
        <w:rPr>
          <w:rFonts w:ascii="Sylfaen" w:hAnsi="Sylfaen"/>
          <w:sz w:val="20"/>
        </w:rPr>
        <w:t>Lecturer [ Non-(Medical/Dental)</w:t>
      </w:r>
      <w:r>
        <w:rPr>
          <w:rFonts w:ascii="Sylfaen" w:hAnsi="Sylfaen"/>
          <w:sz w:val="20"/>
        </w:rPr>
        <w:t>] may be considered for promotion to Senior Lecturer Grade II [ Non-[Medical/Dental) ]</w:t>
      </w:r>
      <w:r w:rsidR="00CD087C">
        <w:rPr>
          <w:rFonts w:ascii="Sylfaen" w:hAnsi="Sylfaen"/>
          <w:sz w:val="20"/>
        </w:rPr>
        <w:t xml:space="preserve"> upon fulfilling 5 years of experience (along with the experience as defined under Post No. 06) and satisfying the other requirements as specified in the Specified in the Scheme of Recruitment under Post No. 07 of Commission Circular No.721.</w:t>
      </w:r>
    </w:p>
    <w:p w:rsidR="00CD087C" w:rsidRDefault="00CD087C" w:rsidP="00CD087C">
      <w:pPr>
        <w:pStyle w:val="ListParagraph"/>
        <w:rPr>
          <w:rFonts w:ascii="Sylfaen" w:hAnsi="Sylfaen"/>
        </w:rPr>
      </w:pPr>
    </w:p>
    <w:p w:rsidR="00AA546B" w:rsidRPr="001B296C" w:rsidRDefault="00CD087C" w:rsidP="001B296C">
      <w:pPr>
        <w:pStyle w:val="BodyTextIndent"/>
        <w:numPr>
          <w:ilvl w:val="0"/>
          <w:numId w:val="12"/>
        </w:numPr>
        <w:tabs>
          <w:tab w:val="clear" w:pos="900"/>
          <w:tab w:val="left" w:pos="2160"/>
          <w:tab w:val="left" w:pos="3960"/>
        </w:tabs>
        <w:spacing w:line="280" w:lineRule="exact"/>
        <w:jc w:val="both"/>
        <w:rPr>
          <w:rFonts w:ascii="Sylfaen" w:hAnsi="Sylfaen"/>
          <w:sz w:val="20"/>
        </w:rPr>
      </w:pPr>
      <w:r>
        <w:rPr>
          <w:rFonts w:ascii="Sylfaen" w:hAnsi="Sylfaen"/>
          <w:sz w:val="20"/>
        </w:rPr>
        <w:t xml:space="preserve">The effective date of the promotion to the post of Senior Lecturer Grade II of </w:t>
      </w:r>
      <w:r w:rsidRPr="00CD087C">
        <w:rPr>
          <w:rFonts w:ascii="Sylfaen" w:hAnsi="Sylfaen"/>
          <w:sz w:val="20"/>
          <w:u w:val="single"/>
        </w:rPr>
        <w:t>only</w:t>
      </w:r>
      <w:r w:rsidRPr="00CD087C">
        <w:rPr>
          <w:rFonts w:ascii="Sylfaen" w:hAnsi="Sylfaen"/>
          <w:sz w:val="20"/>
        </w:rPr>
        <w:t xml:space="preserve"> </w:t>
      </w:r>
      <w:r>
        <w:rPr>
          <w:rFonts w:ascii="Sylfaen" w:hAnsi="Sylfaen"/>
          <w:sz w:val="20"/>
        </w:rPr>
        <w:t>those appointed as Lecturer (</w:t>
      </w:r>
      <w:r w:rsidRPr="00CD087C">
        <w:rPr>
          <w:rFonts w:ascii="Sylfaen" w:hAnsi="Sylfaen"/>
          <w:sz w:val="20"/>
        </w:rPr>
        <w:t xml:space="preserve">Unconfirmed) </w:t>
      </w:r>
      <w:r>
        <w:rPr>
          <w:rFonts w:ascii="Sylfaen" w:hAnsi="Sylfaen"/>
          <w:sz w:val="20"/>
        </w:rPr>
        <w:t xml:space="preserve">[ </w:t>
      </w:r>
      <w:r w:rsidR="007C5EF5">
        <w:rPr>
          <w:rFonts w:ascii="Sylfaen" w:hAnsi="Sylfaen"/>
          <w:sz w:val="20"/>
        </w:rPr>
        <w:t>Non-(Medical/Dental)</w:t>
      </w:r>
      <w:r>
        <w:rPr>
          <w:rFonts w:ascii="Sylfaen" w:hAnsi="Sylfaen"/>
          <w:sz w:val="20"/>
        </w:rPr>
        <w:t>] based on a Doctoral degree, may be backdated to the dat</w:t>
      </w:r>
      <w:r w:rsidR="007E26BE">
        <w:rPr>
          <w:rFonts w:ascii="Sylfaen" w:hAnsi="Sylfaen"/>
          <w:sz w:val="20"/>
        </w:rPr>
        <w:t xml:space="preserve">e on which they have completed </w:t>
      </w:r>
      <w:r>
        <w:rPr>
          <w:rFonts w:ascii="Sylfaen" w:hAnsi="Sylfaen"/>
          <w:sz w:val="20"/>
        </w:rPr>
        <w:t>6 years of experience as per Post No 06, by placing them on the relevant salary step, with no back wages being paid.</w:t>
      </w:r>
    </w:p>
    <w:p w:rsidR="00AA546B" w:rsidRPr="00CD087C" w:rsidRDefault="00AA546B" w:rsidP="00144159">
      <w:pPr>
        <w:pStyle w:val="BodyTextIndent"/>
        <w:tabs>
          <w:tab w:val="clear" w:pos="900"/>
          <w:tab w:val="left" w:pos="2160"/>
          <w:tab w:val="left" w:pos="3960"/>
        </w:tabs>
        <w:spacing w:line="280" w:lineRule="exact"/>
        <w:ind w:left="0"/>
        <w:jc w:val="both"/>
        <w:rPr>
          <w:rFonts w:ascii="Sylfaen" w:hAnsi="Sylfaen"/>
          <w:sz w:val="20"/>
        </w:rPr>
      </w:pPr>
    </w:p>
    <w:p w:rsidR="005446E7" w:rsidRPr="00224267" w:rsidRDefault="005446E7" w:rsidP="00460583">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Lecturer (Probationary)</w:t>
      </w:r>
    </w:p>
    <w:p w:rsidR="005446E7" w:rsidRPr="00224267" w:rsidRDefault="005446E7" w:rsidP="005446E7">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5446E7" w:rsidRPr="00224267" w:rsidRDefault="005446E7" w:rsidP="005446E7">
      <w:pPr>
        <w:pStyle w:val="BodyTextIndent"/>
        <w:tabs>
          <w:tab w:val="clear" w:pos="900"/>
          <w:tab w:val="left" w:pos="2160"/>
          <w:tab w:val="left" w:pos="3960"/>
        </w:tabs>
        <w:ind w:left="1080"/>
        <w:jc w:val="both"/>
        <w:rPr>
          <w:rFonts w:ascii="Sylfaen" w:hAnsi="Sylfaen"/>
          <w:sz w:val="20"/>
        </w:rPr>
      </w:pPr>
    </w:p>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5446E7" w:rsidRDefault="005446E7" w:rsidP="00FC6047">
      <w:pPr>
        <w:pStyle w:val="BodyTextIndent"/>
        <w:numPr>
          <w:ilvl w:val="0"/>
          <w:numId w:val="7"/>
        </w:numPr>
        <w:tabs>
          <w:tab w:val="clear" w:pos="900"/>
          <w:tab w:val="left" w:pos="2160"/>
          <w:tab w:val="left" w:pos="3960"/>
        </w:tabs>
        <w:spacing w:line="280" w:lineRule="exact"/>
        <w:jc w:val="both"/>
        <w:rPr>
          <w:rFonts w:ascii="Sylfaen" w:hAnsi="Sylfaen"/>
          <w:sz w:val="20"/>
        </w:rPr>
      </w:pPr>
      <w:r w:rsidRPr="00224267">
        <w:rPr>
          <w:rFonts w:ascii="Sylfaen" w:hAnsi="Sylfaen"/>
          <w:sz w:val="20"/>
        </w:rPr>
        <w:t>An applicant who is eligible under (ii), (iii) and (iv) 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7777EA" w:rsidRPr="007777EA" w:rsidRDefault="007777EA" w:rsidP="00D5281C">
      <w:pPr>
        <w:pStyle w:val="BodyTextIndent"/>
        <w:tabs>
          <w:tab w:val="clear" w:pos="540"/>
          <w:tab w:val="clear" w:pos="900"/>
          <w:tab w:val="left" w:pos="2160"/>
          <w:tab w:val="left" w:pos="3960"/>
        </w:tabs>
        <w:spacing w:line="280" w:lineRule="exact"/>
        <w:ind w:left="0"/>
        <w:jc w:val="both"/>
        <w:rPr>
          <w:rFonts w:ascii="Sylfaen" w:hAnsi="Sylfaen"/>
          <w:sz w:val="20"/>
        </w:rPr>
      </w:pPr>
    </w:p>
    <w:p w:rsidR="005446E7" w:rsidRDefault="005446E7" w:rsidP="00FC6047">
      <w:pPr>
        <w:pStyle w:val="BodyTextIndent"/>
        <w:numPr>
          <w:ilvl w:val="0"/>
          <w:numId w:val="7"/>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w:t>
      </w:r>
    </w:p>
    <w:p w:rsidR="00221565" w:rsidRDefault="00221565" w:rsidP="00221565">
      <w:pPr>
        <w:pStyle w:val="ListParagraph"/>
        <w:rPr>
          <w:rFonts w:ascii="Sylfaen" w:hAnsi="Sylfaen"/>
        </w:rPr>
      </w:pPr>
    </w:p>
    <w:p w:rsidR="00221565" w:rsidRDefault="00221565" w:rsidP="00221565">
      <w:pPr>
        <w:pStyle w:val="BodyTextIndent"/>
        <w:tabs>
          <w:tab w:val="clear" w:pos="540"/>
          <w:tab w:val="clear" w:pos="900"/>
          <w:tab w:val="left" w:pos="2160"/>
          <w:tab w:val="left" w:pos="3960"/>
        </w:tabs>
        <w:spacing w:line="280" w:lineRule="exact"/>
        <w:jc w:val="both"/>
        <w:rPr>
          <w:rFonts w:ascii="Sylfaen" w:hAnsi="Sylfaen"/>
          <w:sz w:val="20"/>
        </w:rPr>
      </w:pPr>
    </w:p>
    <w:p w:rsidR="00221565" w:rsidRPr="00224267" w:rsidRDefault="00221565" w:rsidP="00221565">
      <w:pPr>
        <w:pStyle w:val="BodyTextIndent"/>
        <w:tabs>
          <w:tab w:val="clear" w:pos="540"/>
          <w:tab w:val="clear" w:pos="900"/>
          <w:tab w:val="left" w:pos="2160"/>
          <w:tab w:val="left" w:pos="3960"/>
        </w:tabs>
        <w:spacing w:line="280" w:lineRule="exact"/>
        <w:jc w:val="both"/>
        <w:rPr>
          <w:rFonts w:ascii="Sylfaen" w:hAnsi="Sylfaen"/>
          <w:sz w:val="20"/>
        </w:rPr>
      </w:pPr>
    </w:p>
    <w:p w:rsidR="001B557A" w:rsidRPr="001B296C" w:rsidRDefault="001B557A" w:rsidP="001B296C">
      <w:pPr>
        <w:spacing w:line="280" w:lineRule="exact"/>
        <w:rPr>
          <w:rFonts w:ascii="Sylfaen" w:hAnsi="Sylfaen"/>
        </w:rPr>
      </w:pPr>
    </w:p>
    <w:p w:rsidR="00533EB9" w:rsidRPr="00224267" w:rsidRDefault="00944BD7" w:rsidP="006B4E8F">
      <w:pPr>
        <w:spacing w:line="280" w:lineRule="exact"/>
        <w:rPr>
          <w:rFonts w:ascii="Sylfaen" w:hAnsi="Sylfaen"/>
          <w:b/>
          <w:u w:val="single"/>
        </w:rPr>
      </w:pPr>
      <w:r w:rsidRPr="00224267">
        <w:rPr>
          <w:rFonts w:ascii="Sylfaen" w:hAnsi="Sylfaen"/>
          <w:b/>
          <w:u w:val="single"/>
        </w:rPr>
        <w:t xml:space="preserve">SALARY </w:t>
      </w:r>
      <w:r w:rsidR="00B7328C" w:rsidRPr="00224267">
        <w:rPr>
          <w:rFonts w:ascii="Sylfaen" w:hAnsi="Sylfaen"/>
          <w:b/>
          <w:u w:val="single"/>
        </w:rPr>
        <w:t>SCALES</w:t>
      </w:r>
      <w:r w:rsidR="00EE70B6" w:rsidRPr="00EE70B6">
        <w:rPr>
          <w:rFonts w:ascii="Sylfaen" w:hAnsi="Sylfaen"/>
          <w:b/>
        </w:rPr>
        <w:t xml:space="preserve"> </w:t>
      </w:r>
    </w:p>
    <w:p w:rsidR="00224267" w:rsidRPr="00224267" w:rsidRDefault="00224267" w:rsidP="00224267">
      <w:pPr>
        <w:pStyle w:val="BodyText"/>
        <w:rPr>
          <w:rFonts w:ascii="Sylfaen" w:hAnsi="Sylfaen"/>
          <w:b/>
          <w:sz w:val="20"/>
          <w:u w:val="single"/>
        </w:rPr>
      </w:pPr>
    </w:p>
    <w:p w:rsidR="0076035E" w:rsidRDefault="00224267" w:rsidP="0076035E">
      <w:pPr>
        <w:pStyle w:val="BodyText"/>
        <w:tabs>
          <w:tab w:val="left" w:pos="540"/>
          <w:tab w:val="left" w:pos="3150"/>
          <w:tab w:val="left" w:pos="3420"/>
        </w:tabs>
        <w:ind w:left="90" w:right="54"/>
        <w:rPr>
          <w:rFonts w:ascii="Sylfaen" w:hAnsi="Sylfaen"/>
          <w:b/>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t>Rs.</w:t>
      </w:r>
      <w:r w:rsidR="0076035E">
        <w:rPr>
          <w:rFonts w:ascii="Sylfaen" w:hAnsi="Sylfaen"/>
          <w:iCs/>
          <w:sz w:val="20"/>
        </w:rPr>
        <w:t xml:space="preserve"> </w:t>
      </w:r>
      <w:r w:rsidR="00190A8A">
        <w:rPr>
          <w:rFonts w:ascii="Sylfaen" w:hAnsi="Sylfaen"/>
          <w:iCs/>
          <w:sz w:val="20"/>
        </w:rPr>
        <w:t>91,310</w:t>
      </w:r>
      <w:r w:rsidRPr="00224267">
        <w:rPr>
          <w:rFonts w:ascii="Sylfaen" w:hAnsi="Sylfaen"/>
          <w:iCs/>
          <w:sz w:val="20"/>
        </w:rPr>
        <w:t xml:space="preserve"> – 7 X </w:t>
      </w:r>
      <w:r w:rsidR="00190A8A">
        <w:rPr>
          <w:rFonts w:ascii="Sylfaen" w:hAnsi="Sylfaen"/>
          <w:iCs/>
          <w:sz w:val="20"/>
        </w:rPr>
        <w:t>2,170</w:t>
      </w:r>
      <w:r w:rsidRPr="00224267">
        <w:rPr>
          <w:rFonts w:ascii="Sylfaen" w:hAnsi="Sylfaen"/>
          <w:iCs/>
          <w:sz w:val="20"/>
        </w:rPr>
        <w:t xml:space="preserve"> – </w:t>
      </w:r>
      <w:r w:rsidR="00190A8A">
        <w:rPr>
          <w:rFonts w:ascii="Sylfaen" w:hAnsi="Sylfaen"/>
          <w:iCs/>
          <w:sz w:val="20"/>
        </w:rPr>
        <w:t>106,500</w:t>
      </w:r>
      <w:r w:rsidRPr="00224267">
        <w:rPr>
          <w:rFonts w:ascii="Sylfaen" w:hAnsi="Sylfaen"/>
          <w:iCs/>
          <w:sz w:val="20"/>
        </w:rPr>
        <w:t xml:space="preserve"> p.m. [U-AC 3 (I)] </w:t>
      </w:r>
    </w:p>
    <w:p w:rsidR="00224267"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8007BF">
        <w:rPr>
          <w:rFonts w:ascii="Sylfaen" w:hAnsi="Sylfaen"/>
          <w:iCs/>
          <w:sz w:val="20"/>
        </w:rPr>
        <w:t xml:space="preserve"> </w:t>
      </w:r>
      <w:r w:rsidR="00EE70B6">
        <w:rPr>
          <w:rFonts w:ascii="Sylfaen" w:hAnsi="Sylfaen"/>
          <w:iCs/>
          <w:sz w:val="20"/>
        </w:rPr>
        <w:t xml:space="preserve"># </w:t>
      </w:r>
      <w:r w:rsidRPr="00224267">
        <w:rPr>
          <w:rFonts w:ascii="Sylfaen" w:hAnsi="Sylfaen"/>
          <w:iCs/>
          <w:sz w:val="20"/>
        </w:rPr>
        <w:t>of 1</w:t>
      </w:r>
      <w:r w:rsidR="00FB4872">
        <w:rPr>
          <w:rFonts w:ascii="Sylfaen" w:hAnsi="Sylfaen"/>
          <w:iCs/>
          <w:sz w:val="20"/>
        </w:rPr>
        <w:t>51</w:t>
      </w:r>
      <w:r w:rsidRPr="00224267">
        <w:rPr>
          <w:rFonts w:ascii="Sylfaen" w:hAnsi="Sylfaen"/>
          <w:iCs/>
          <w:sz w:val="20"/>
        </w:rPr>
        <w:t xml:space="preserve">% of salary will be paid </w:t>
      </w:r>
    </w:p>
    <w:p w:rsidR="00EE70B6" w:rsidRPr="00224267" w:rsidRDefault="00EE70B6" w:rsidP="0076035E">
      <w:pPr>
        <w:pStyle w:val="BodyText"/>
        <w:tabs>
          <w:tab w:val="left" w:pos="540"/>
          <w:tab w:val="left" w:pos="3150"/>
          <w:tab w:val="left" w:pos="3420"/>
        </w:tabs>
        <w:ind w:left="90" w:right="54"/>
        <w:rPr>
          <w:rFonts w:ascii="Sylfaen" w:hAnsi="Sylfaen"/>
          <w:b/>
          <w:i/>
          <w:iCs/>
          <w:sz w:val="20"/>
        </w:rPr>
      </w:pPr>
    </w:p>
    <w:p w:rsidR="0076035E"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t>Rs.</w:t>
      </w:r>
      <w:r w:rsidR="0076035E">
        <w:rPr>
          <w:rFonts w:ascii="Sylfaen" w:hAnsi="Sylfaen"/>
          <w:iCs/>
          <w:sz w:val="20"/>
        </w:rPr>
        <w:t xml:space="preserve"> </w:t>
      </w:r>
      <w:r w:rsidR="008007BF">
        <w:rPr>
          <w:rFonts w:ascii="Sylfaen" w:hAnsi="Sylfaen"/>
          <w:iCs/>
          <w:sz w:val="20"/>
        </w:rPr>
        <w:t>79,360</w:t>
      </w:r>
      <w:r w:rsidRPr="00224267">
        <w:rPr>
          <w:rFonts w:ascii="Sylfaen" w:hAnsi="Sylfaen"/>
          <w:iCs/>
          <w:sz w:val="20"/>
        </w:rPr>
        <w:t xml:space="preserve"> – 11 X 1,</w:t>
      </w:r>
      <w:r w:rsidR="008007BF">
        <w:rPr>
          <w:rFonts w:ascii="Sylfaen" w:hAnsi="Sylfaen"/>
          <w:iCs/>
          <w:sz w:val="20"/>
        </w:rPr>
        <w:t>630</w:t>
      </w:r>
      <w:r w:rsidRPr="00224267">
        <w:rPr>
          <w:rFonts w:ascii="Sylfaen" w:hAnsi="Sylfaen"/>
          <w:iCs/>
          <w:sz w:val="20"/>
        </w:rPr>
        <w:t xml:space="preserve"> – </w:t>
      </w:r>
      <w:r w:rsidR="008007BF">
        <w:rPr>
          <w:rFonts w:ascii="Sylfaen" w:hAnsi="Sylfaen"/>
          <w:iCs/>
          <w:sz w:val="20"/>
        </w:rPr>
        <w:t>97</w:t>
      </w:r>
      <w:r w:rsidRPr="00224267">
        <w:rPr>
          <w:rFonts w:ascii="Sylfaen" w:hAnsi="Sylfaen"/>
          <w:iCs/>
          <w:sz w:val="20"/>
        </w:rPr>
        <w:t>,</w:t>
      </w:r>
      <w:r w:rsidR="008007BF">
        <w:rPr>
          <w:rFonts w:ascii="Sylfaen" w:hAnsi="Sylfaen"/>
          <w:iCs/>
          <w:sz w:val="20"/>
        </w:rPr>
        <w:t>290</w:t>
      </w:r>
      <w:r w:rsidRPr="00224267">
        <w:rPr>
          <w:rFonts w:ascii="Sylfaen" w:hAnsi="Sylfaen"/>
          <w:iCs/>
          <w:sz w:val="20"/>
        </w:rPr>
        <w:t xml:space="preserve"> p.</w:t>
      </w:r>
      <w:r w:rsidR="00F92845">
        <w:rPr>
          <w:rFonts w:ascii="Sylfaen" w:hAnsi="Sylfaen"/>
          <w:iCs/>
          <w:sz w:val="20"/>
        </w:rPr>
        <w:t xml:space="preserve">m. [U-AC 3 (II)] </w:t>
      </w:r>
    </w:p>
    <w:p w:rsidR="008007BF" w:rsidRPr="0076035E"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EE70B6">
        <w:rPr>
          <w:rFonts w:ascii="Sylfaen" w:hAnsi="Sylfaen"/>
          <w:iCs/>
          <w:sz w:val="20"/>
        </w:rPr>
        <w:t># of 1</w:t>
      </w:r>
      <w:r w:rsidR="00FB4872">
        <w:rPr>
          <w:rFonts w:ascii="Sylfaen" w:hAnsi="Sylfaen"/>
          <w:iCs/>
          <w:sz w:val="20"/>
        </w:rPr>
        <w:t>51</w:t>
      </w:r>
      <w:r w:rsidR="00EE70B6">
        <w:rPr>
          <w:rFonts w:ascii="Sylfaen" w:hAnsi="Sylfaen"/>
          <w:iCs/>
          <w:sz w:val="20"/>
        </w:rPr>
        <w:t>% of salary will be paid</w:t>
      </w:r>
    </w:p>
    <w:p w:rsidR="00224267" w:rsidRPr="0075092D" w:rsidRDefault="00224267" w:rsidP="00224267">
      <w:pPr>
        <w:pStyle w:val="BodyText"/>
        <w:tabs>
          <w:tab w:val="left" w:pos="540"/>
          <w:tab w:val="left" w:pos="3150"/>
          <w:tab w:val="left" w:pos="3420"/>
        </w:tabs>
        <w:ind w:left="90" w:right="54"/>
        <w:rPr>
          <w:rFonts w:ascii="Sylfaen" w:hAnsi="Sylfaen"/>
          <w:b/>
          <w:sz w:val="20"/>
        </w:rPr>
      </w:pPr>
    </w:p>
    <w:p w:rsidR="00583CB4" w:rsidRDefault="00224267" w:rsidP="00583CB4">
      <w:pPr>
        <w:pStyle w:val="BodyText"/>
        <w:tabs>
          <w:tab w:val="left" w:pos="540"/>
          <w:tab w:val="left" w:pos="3150"/>
          <w:tab w:val="left" w:pos="3420"/>
          <w:tab w:val="left" w:pos="5400"/>
        </w:tabs>
        <w:ind w:left="90" w:right="54"/>
        <w:rPr>
          <w:rFonts w:ascii="Sylfaen" w:hAnsi="Sylfaen"/>
          <w:b/>
          <w:i/>
          <w:iCs/>
          <w:sz w:val="20"/>
        </w:rPr>
      </w:pPr>
      <w:r w:rsidRPr="00224267">
        <w:rPr>
          <w:rFonts w:ascii="Sylfaen" w:hAnsi="Sylfaen"/>
          <w:iCs/>
          <w:sz w:val="20"/>
        </w:rPr>
        <w:t>(c)</w:t>
      </w:r>
      <w:r w:rsidRPr="00224267">
        <w:rPr>
          <w:rFonts w:ascii="Sylfaen" w:hAnsi="Sylfaen"/>
          <w:iCs/>
          <w:sz w:val="20"/>
        </w:rPr>
        <w:tab/>
      </w:r>
      <w:r w:rsidR="008007BF">
        <w:rPr>
          <w:rFonts w:ascii="Sylfaen" w:hAnsi="Sylfaen"/>
          <w:b/>
          <w:sz w:val="20"/>
        </w:rPr>
        <w:t xml:space="preserve"> </w:t>
      </w:r>
      <w:r w:rsidR="00583CB4">
        <w:rPr>
          <w:rFonts w:ascii="Sylfaen" w:hAnsi="Sylfaen"/>
          <w:iCs/>
          <w:sz w:val="20"/>
        </w:rPr>
        <w:t>Lecturer (Unconfirmed)</w:t>
      </w:r>
      <w:r w:rsidR="00583CB4">
        <w:rPr>
          <w:rFonts w:ascii="Sylfaen" w:hAnsi="Sylfaen"/>
          <w:iCs/>
          <w:sz w:val="20"/>
        </w:rPr>
        <w:tab/>
        <w:t>-    Rs. 69,580 – 5 X 1,630 – 77,730 p.m</w:t>
      </w:r>
      <w:r w:rsidR="00990BCC">
        <w:rPr>
          <w:rFonts w:ascii="Sylfaen" w:hAnsi="Sylfaen"/>
          <w:iCs/>
          <w:sz w:val="20"/>
        </w:rPr>
        <w:t>. [U-AC 3 (III)]</w:t>
      </w:r>
    </w:p>
    <w:p w:rsidR="00224267" w:rsidRDefault="00583CB4" w:rsidP="00583CB4">
      <w:pPr>
        <w:pStyle w:val="BodyText"/>
        <w:tabs>
          <w:tab w:val="left" w:pos="540"/>
          <w:tab w:val="left" w:pos="3150"/>
          <w:tab w:val="left" w:pos="3420"/>
        </w:tabs>
        <w:ind w:left="3420" w:right="54"/>
        <w:rPr>
          <w:rFonts w:ascii="Sylfaen" w:hAnsi="Sylfaen"/>
          <w:bCs/>
          <w:sz w:val="20"/>
        </w:rPr>
      </w:pPr>
      <w:r w:rsidRPr="00262332">
        <w:rPr>
          <w:rFonts w:ascii="Sylfaen" w:hAnsi="Sylfaen"/>
          <w:bCs/>
          <w:sz w:val="20"/>
        </w:rPr>
        <w:t>Academic Allowance# of 1</w:t>
      </w:r>
      <w:r>
        <w:rPr>
          <w:rFonts w:ascii="Sylfaen" w:hAnsi="Sylfaen"/>
          <w:bCs/>
          <w:sz w:val="20"/>
        </w:rPr>
        <w:t>3</w:t>
      </w:r>
      <w:r w:rsidRPr="00262332">
        <w:rPr>
          <w:rFonts w:ascii="Sylfaen" w:hAnsi="Sylfaen"/>
          <w:bCs/>
          <w:sz w:val="20"/>
        </w:rPr>
        <w:t>1% of salary will be paid</w:t>
      </w:r>
    </w:p>
    <w:p w:rsidR="00583CB4" w:rsidRPr="00583CB4" w:rsidRDefault="00583CB4" w:rsidP="00583CB4">
      <w:pPr>
        <w:pStyle w:val="BodyText"/>
        <w:tabs>
          <w:tab w:val="left" w:pos="540"/>
          <w:tab w:val="left" w:pos="3150"/>
          <w:tab w:val="left" w:pos="3420"/>
        </w:tabs>
        <w:ind w:left="3420" w:right="54"/>
        <w:rPr>
          <w:rFonts w:ascii="Sylfaen" w:hAnsi="Sylfaen"/>
          <w:bCs/>
          <w:sz w:val="20"/>
        </w:rPr>
      </w:pPr>
    </w:p>
    <w:p w:rsidR="00583CB4" w:rsidRDefault="00A76CEC" w:rsidP="00583CB4">
      <w:pPr>
        <w:pStyle w:val="BodyText"/>
        <w:tabs>
          <w:tab w:val="left" w:pos="540"/>
          <w:tab w:val="left" w:pos="3150"/>
          <w:tab w:val="left" w:pos="3420"/>
          <w:tab w:val="left" w:pos="5400"/>
        </w:tabs>
        <w:ind w:left="90" w:right="54"/>
        <w:rPr>
          <w:rFonts w:ascii="Sylfaen" w:hAnsi="Sylfaen"/>
          <w:iCs/>
          <w:sz w:val="20"/>
        </w:rPr>
      </w:pPr>
      <w:r>
        <w:rPr>
          <w:rFonts w:ascii="Sylfaen" w:hAnsi="Sylfaen"/>
          <w:bCs/>
          <w:iCs/>
          <w:sz w:val="20"/>
        </w:rPr>
        <w:t>(d)</w:t>
      </w:r>
      <w:r>
        <w:rPr>
          <w:rFonts w:ascii="Sylfaen" w:hAnsi="Sylfaen"/>
          <w:bCs/>
          <w:iCs/>
          <w:sz w:val="20"/>
        </w:rPr>
        <w:tab/>
      </w:r>
      <w:r w:rsidR="00583CB4" w:rsidRPr="00224267">
        <w:rPr>
          <w:rFonts w:ascii="Sylfaen" w:hAnsi="Sylfaen"/>
          <w:iCs/>
          <w:sz w:val="20"/>
        </w:rPr>
        <w:t xml:space="preserve">Lecturer (Probationary) </w:t>
      </w:r>
      <w:r w:rsidR="00583CB4" w:rsidRPr="00224267">
        <w:rPr>
          <w:rFonts w:ascii="Sylfaen" w:hAnsi="Sylfaen"/>
          <w:iCs/>
          <w:sz w:val="20"/>
        </w:rPr>
        <w:tab/>
        <w:t>-</w:t>
      </w:r>
      <w:r w:rsidR="00583CB4" w:rsidRPr="00224267">
        <w:rPr>
          <w:rFonts w:ascii="Sylfaen" w:hAnsi="Sylfaen"/>
          <w:iCs/>
          <w:sz w:val="20"/>
        </w:rPr>
        <w:tab/>
        <w:t>Rs.</w:t>
      </w:r>
      <w:r w:rsidR="00583CB4">
        <w:rPr>
          <w:rFonts w:ascii="Sylfaen" w:hAnsi="Sylfaen"/>
          <w:iCs/>
          <w:sz w:val="20"/>
        </w:rPr>
        <w:t xml:space="preserve"> 54,600</w:t>
      </w:r>
      <w:r w:rsidR="00583CB4" w:rsidRPr="00224267">
        <w:rPr>
          <w:rFonts w:ascii="Sylfaen" w:hAnsi="Sylfaen"/>
          <w:iCs/>
          <w:sz w:val="20"/>
        </w:rPr>
        <w:t xml:space="preserve"> – 10 X </w:t>
      </w:r>
      <w:r w:rsidR="00583CB4">
        <w:rPr>
          <w:rFonts w:ascii="Sylfaen" w:hAnsi="Sylfaen"/>
          <w:iCs/>
          <w:sz w:val="20"/>
        </w:rPr>
        <w:t>1,335</w:t>
      </w:r>
      <w:r w:rsidR="00583CB4" w:rsidRPr="00224267">
        <w:rPr>
          <w:rFonts w:ascii="Sylfaen" w:hAnsi="Sylfaen"/>
          <w:iCs/>
          <w:sz w:val="20"/>
        </w:rPr>
        <w:t xml:space="preserve">    – </w:t>
      </w:r>
      <w:r w:rsidR="00583CB4">
        <w:rPr>
          <w:rFonts w:ascii="Sylfaen" w:hAnsi="Sylfaen"/>
          <w:iCs/>
          <w:sz w:val="20"/>
        </w:rPr>
        <w:t>67</w:t>
      </w:r>
      <w:r w:rsidR="00583CB4" w:rsidRPr="00224267">
        <w:rPr>
          <w:rFonts w:ascii="Sylfaen" w:hAnsi="Sylfaen"/>
          <w:iCs/>
          <w:sz w:val="20"/>
        </w:rPr>
        <w:t>,</w:t>
      </w:r>
      <w:r w:rsidR="00583CB4">
        <w:rPr>
          <w:rFonts w:ascii="Sylfaen" w:hAnsi="Sylfaen"/>
          <w:iCs/>
          <w:sz w:val="20"/>
        </w:rPr>
        <w:t>950</w:t>
      </w:r>
      <w:r w:rsidR="00583CB4" w:rsidRPr="00224267">
        <w:rPr>
          <w:rFonts w:ascii="Sylfaen" w:hAnsi="Sylfaen"/>
          <w:iCs/>
          <w:sz w:val="20"/>
        </w:rPr>
        <w:t xml:space="preserve"> </w:t>
      </w:r>
      <w:r w:rsidR="00F92845">
        <w:rPr>
          <w:rFonts w:ascii="Sylfaen" w:hAnsi="Sylfaen"/>
          <w:iCs/>
          <w:sz w:val="20"/>
        </w:rPr>
        <w:t xml:space="preserve">p.m. [U-AC 3 (IV)] </w:t>
      </w:r>
    </w:p>
    <w:p w:rsidR="00583CB4" w:rsidRPr="008007BF" w:rsidRDefault="00583CB4" w:rsidP="00583CB4">
      <w:pPr>
        <w:pStyle w:val="BodyText"/>
        <w:tabs>
          <w:tab w:val="left" w:pos="540"/>
          <w:tab w:val="left" w:pos="3150"/>
          <w:tab w:val="left" w:pos="3420"/>
        </w:tabs>
        <w:ind w:left="3420" w:right="54"/>
        <w:rPr>
          <w:rFonts w:ascii="Sylfaen" w:hAnsi="Sylfaen"/>
          <w:iCs/>
          <w:sz w:val="20"/>
        </w:rPr>
      </w:pPr>
      <w:r w:rsidRPr="00224267">
        <w:rPr>
          <w:rFonts w:ascii="Sylfaen" w:hAnsi="Sylfaen"/>
          <w:iCs/>
          <w:sz w:val="20"/>
        </w:rPr>
        <w:t>Academic Allowance</w:t>
      </w:r>
      <w:r>
        <w:rPr>
          <w:rFonts w:ascii="Sylfaen" w:hAnsi="Sylfaen"/>
          <w:iCs/>
          <w:sz w:val="20"/>
        </w:rPr>
        <w:t># of 115% of salary will be paid</w:t>
      </w:r>
      <w:r>
        <w:rPr>
          <w:rFonts w:ascii="Sylfaen" w:hAnsi="Sylfaen"/>
          <w:b/>
          <w:sz w:val="20"/>
        </w:rPr>
        <w:t xml:space="preserve"> </w:t>
      </w:r>
    </w:p>
    <w:p w:rsidR="00A76CEC" w:rsidRPr="00A76CEC" w:rsidRDefault="00A76CEC" w:rsidP="001B296C">
      <w:pPr>
        <w:pStyle w:val="BodyText"/>
        <w:tabs>
          <w:tab w:val="left" w:pos="540"/>
          <w:tab w:val="left" w:pos="3150"/>
          <w:tab w:val="left" w:pos="3420"/>
        </w:tabs>
        <w:ind w:right="54"/>
        <w:rPr>
          <w:rFonts w:ascii="Sylfaen" w:hAnsi="Sylfaen"/>
          <w:bCs/>
          <w:iCs/>
          <w:sz w:val="20"/>
        </w:rPr>
      </w:pPr>
    </w:p>
    <w:p w:rsidR="00EE70B6" w:rsidRPr="00612F1E" w:rsidRDefault="006157C4" w:rsidP="00EE70B6">
      <w:pPr>
        <w:ind w:left="270" w:right="234"/>
        <w:jc w:val="both"/>
        <w:rPr>
          <w:rFonts w:ascii="Sylfaen" w:hAnsi="Sylfaen"/>
        </w:rPr>
      </w:pPr>
      <w:r>
        <w:rPr>
          <w:rFonts w:ascii="Sylfaen" w:hAnsi="Sylfaen"/>
        </w:rPr>
        <w:t xml:space="preserve">#  </w:t>
      </w:r>
      <w:r w:rsidR="00EE70B6" w:rsidRPr="00612F1E">
        <w:rPr>
          <w:rFonts w:ascii="Sylfaen" w:hAnsi="Sylfaen"/>
        </w:rPr>
        <w:t xml:space="preserve">In addition to the above salary, cost of living allowance and other approved allowances will be paid to the </w:t>
      </w:r>
      <w:r>
        <w:rPr>
          <w:rFonts w:ascii="Sylfaen" w:hAnsi="Sylfaen"/>
        </w:rPr>
        <w:t xml:space="preserve">  </w:t>
      </w:r>
      <w:r w:rsidR="00EE70B6" w:rsidRPr="00612F1E">
        <w:rPr>
          <w:rFonts w:ascii="Sylfaen" w:hAnsi="Sylfaen"/>
        </w:rPr>
        <w:t>selected candidate/s.</w:t>
      </w:r>
    </w:p>
    <w:p w:rsidR="00583CB4" w:rsidRPr="001B296C" w:rsidRDefault="00EE70B6" w:rsidP="001B296C">
      <w:pPr>
        <w:ind w:left="288" w:right="144"/>
        <w:jc w:val="both"/>
        <w:rPr>
          <w:rFonts w:ascii="Sylfaen" w:hAnsi="Sylfaen"/>
          <w:iCs/>
        </w:rPr>
      </w:pPr>
      <w:r>
        <w:rPr>
          <w:rFonts w:ascii="Sylfaen" w:hAnsi="Sylfaen"/>
        </w:rPr>
        <w:t>#</w:t>
      </w:r>
      <w:r w:rsidR="00FB4872">
        <w:rPr>
          <w:rFonts w:ascii="Sylfaen" w:hAnsi="Sylfaen"/>
        </w:rPr>
        <w:t xml:space="preserve"> </w:t>
      </w:r>
      <w:r>
        <w:rPr>
          <w:rFonts w:ascii="Sylfaen" w:hAnsi="Sylfaen"/>
        </w:rPr>
        <w:t xml:space="preserve">Salary and </w:t>
      </w:r>
      <w:r w:rsidRPr="00612F1E">
        <w:rPr>
          <w:rFonts w:ascii="Sylfaen" w:hAnsi="Sylfaen"/>
          <w:iCs/>
        </w:rPr>
        <w:t>Academic Allowance will be paid according to the</w:t>
      </w:r>
      <w:r w:rsidR="00FB4872">
        <w:rPr>
          <w:rFonts w:ascii="Sylfaen" w:hAnsi="Sylfaen"/>
          <w:iCs/>
        </w:rPr>
        <w:t xml:space="preserve"> </w:t>
      </w:r>
      <w:r w:rsidRPr="00612F1E">
        <w:rPr>
          <w:rFonts w:ascii="Sylfaen" w:hAnsi="Sylfaen"/>
          <w:iCs/>
        </w:rPr>
        <w:t xml:space="preserve">University Grants Commission Circular No. </w:t>
      </w:r>
      <w:r>
        <w:rPr>
          <w:rFonts w:ascii="Sylfaen" w:hAnsi="Sylfaen"/>
          <w:iCs/>
        </w:rPr>
        <w:t>17/2016</w:t>
      </w:r>
      <w:r w:rsidR="00B316BF">
        <w:rPr>
          <w:rFonts w:ascii="Sylfaen" w:hAnsi="Sylfaen"/>
          <w:iCs/>
        </w:rPr>
        <w:t xml:space="preserve"> (v) </w:t>
      </w:r>
      <w:r>
        <w:rPr>
          <w:rFonts w:ascii="Sylfaen" w:hAnsi="Sylfaen"/>
          <w:iCs/>
        </w:rPr>
        <w:t>dated 0</w:t>
      </w:r>
      <w:r w:rsidR="00B316BF">
        <w:rPr>
          <w:rFonts w:ascii="Sylfaen" w:hAnsi="Sylfaen"/>
          <w:iCs/>
        </w:rPr>
        <w:t>1</w:t>
      </w:r>
      <w:r>
        <w:rPr>
          <w:rFonts w:ascii="Sylfaen" w:hAnsi="Sylfaen"/>
          <w:iCs/>
        </w:rPr>
        <w:t>.</w:t>
      </w:r>
      <w:r w:rsidR="00B316BF">
        <w:rPr>
          <w:rFonts w:ascii="Sylfaen" w:hAnsi="Sylfaen"/>
          <w:iCs/>
        </w:rPr>
        <w:t>06</w:t>
      </w:r>
      <w:r>
        <w:rPr>
          <w:rFonts w:ascii="Sylfaen" w:hAnsi="Sylfaen"/>
          <w:iCs/>
        </w:rPr>
        <w:t>.201</w:t>
      </w:r>
      <w:r w:rsidR="00B316BF">
        <w:rPr>
          <w:rFonts w:ascii="Sylfaen" w:hAnsi="Sylfaen"/>
          <w:iCs/>
        </w:rPr>
        <w:t>8 and No. 17/2016 (vi) dated 14.06.2018</w:t>
      </w:r>
      <w:r w:rsidR="00FB4872">
        <w:rPr>
          <w:rFonts w:ascii="Sylfaen" w:hAnsi="Sylfaen"/>
          <w:iCs/>
        </w:rPr>
        <w:t xml:space="preserve">, Commission Circular No. 13/2017 dated 15.06.2017 </w:t>
      </w:r>
      <w:r>
        <w:rPr>
          <w:rFonts w:ascii="Sylfaen" w:hAnsi="Sylfaen"/>
          <w:iCs/>
        </w:rPr>
        <w:t xml:space="preserve">and Department of Management Services Circular No. 04/2016 dated 18.08.2016. </w:t>
      </w:r>
    </w:p>
    <w:p w:rsidR="00583CB4" w:rsidRDefault="00583CB4"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u w:val="single"/>
        </w:rPr>
      </w:pP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FC6047">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These Posts are permanent. The appointment will be probation for a period of three (03) years.</w:t>
      </w:r>
    </w:p>
    <w:p w:rsidR="005446E7" w:rsidRPr="00224267" w:rsidRDefault="005446E7" w:rsidP="005446E7">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FC6047">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FC6047">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Selected candidates, will become contributors to the Universities </w:t>
      </w:r>
      <w:r w:rsidR="00221565" w:rsidRPr="00224267">
        <w:rPr>
          <w:rFonts w:ascii="Sylfaen" w:hAnsi="Sylfaen"/>
          <w:sz w:val="20"/>
        </w:rPr>
        <w:t>Provident</w:t>
      </w:r>
      <w:r w:rsidRPr="00224267">
        <w:rPr>
          <w:rFonts w:ascii="Sylfaen" w:hAnsi="Sylfaen"/>
          <w:sz w:val="20"/>
        </w:rPr>
        <w:t xml:space="preserve"> Fund by means of monthly deductions from his/her salary an amount equal to ten (10%) percentum of his/her earnings. The University will, in addition out of its funds contribute at the same time a sum equal to seven (7%) percentum of his/her earnings to the Universities Provident Fund and eight (8%) percentum of his/her earnings to the Pension Fund.</w:t>
      </w:r>
    </w:p>
    <w:p w:rsidR="005446E7" w:rsidRPr="00224267" w:rsidRDefault="005446E7" w:rsidP="005446E7">
      <w:pPr>
        <w:pStyle w:val="ListParagraph"/>
        <w:spacing w:line="280" w:lineRule="exact"/>
        <w:rPr>
          <w:rFonts w:ascii="Sylfaen" w:hAnsi="Sylfaen"/>
        </w:rPr>
      </w:pPr>
    </w:p>
    <w:p w:rsidR="005446E7" w:rsidRPr="00224267" w:rsidRDefault="005446E7" w:rsidP="00FC6047">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Three percentum (3%) of the earnings will be contributed by the University to the Employees Trust Fund in terms of the Provisions of the Employees Trust Act No. 46 of 1980.</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1B296C" w:rsidRDefault="005446E7" w:rsidP="001B296C">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1B296C" w:rsidRPr="001B296C" w:rsidRDefault="005446E7" w:rsidP="001B296C">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Applicants from the University System/Government Departments/Corporations and Statutory Boards should apply through the Heads of their respective Institutions.</w:t>
      </w:r>
    </w:p>
    <w:p w:rsidR="001B296C" w:rsidRDefault="001B296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A13B7" w:rsidRDefault="005A13B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A13B7" w:rsidRDefault="005A13B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DE469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Senior Assistant</w:t>
      </w:r>
      <w:r w:rsidR="00DB2B2D" w:rsidRPr="00224267">
        <w:rPr>
          <w:rFonts w:ascii="Sylfaen" w:hAnsi="Sylfaen"/>
          <w:sz w:val="20"/>
        </w:rPr>
        <w:t xml:space="preserve"> Registrar/Establishments</w:t>
      </w:r>
      <w:r w:rsidR="007D11FF">
        <w:rPr>
          <w:rFonts w:ascii="Sylfaen" w:hAnsi="Sylfaen"/>
          <w:sz w:val="20"/>
        </w:rPr>
        <w:t xml:space="preserve"> (Academic)</w:t>
      </w:r>
    </w:p>
    <w:p w:rsidR="006E7AE7" w:rsidRPr="00224267"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University of Moratuwa</w:t>
      </w:r>
    </w:p>
    <w:p w:rsidR="00A447EB"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Moratuwa</w:t>
      </w:r>
    </w:p>
    <w:p w:rsidR="0007291C" w:rsidRPr="00224267" w:rsidRDefault="00221565"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1</w:t>
      </w:r>
      <w:r w:rsidR="00A46AFC">
        <w:rPr>
          <w:rFonts w:ascii="Sylfaen" w:hAnsi="Sylfaen"/>
          <w:sz w:val="20"/>
        </w:rPr>
        <w:t>6</w:t>
      </w:r>
      <w:r w:rsidRPr="00221565">
        <w:rPr>
          <w:rFonts w:ascii="Sylfaen" w:hAnsi="Sylfaen"/>
          <w:sz w:val="20"/>
          <w:vertAlign w:val="superscript"/>
        </w:rPr>
        <w:t>th</w:t>
      </w:r>
      <w:r>
        <w:rPr>
          <w:rFonts w:ascii="Sylfaen" w:hAnsi="Sylfaen"/>
          <w:sz w:val="20"/>
        </w:rPr>
        <w:t xml:space="preserve"> </w:t>
      </w:r>
      <w:r w:rsidR="00D24F46" w:rsidRPr="00221565">
        <w:rPr>
          <w:rFonts w:ascii="Sylfaen" w:hAnsi="Sylfaen"/>
          <w:sz w:val="20"/>
        </w:rPr>
        <w:t>July</w:t>
      </w:r>
      <w:r w:rsidR="006A2B26" w:rsidRPr="00221565">
        <w:rPr>
          <w:rFonts w:ascii="Sylfaen" w:hAnsi="Sylfaen"/>
          <w:sz w:val="20"/>
        </w:rPr>
        <w:t xml:space="preserve">, </w:t>
      </w:r>
      <w:r w:rsidR="00D24F46" w:rsidRPr="00221565">
        <w:rPr>
          <w:rFonts w:ascii="Sylfaen" w:hAnsi="Sylfaen"/>
          <w:sz w:val="20"/>
        </w:rPr>
        <w:t>2023</w:t>
      </w:r>
    </w:p>
    <w:p w:rsidR="00B7328C" w:rsidRPr="00224267" w:rsidRDefault="00B7328C" w:rsidP="0007291C">
      <w:pPr>
        <w:pStyle w:val="BodyTextIndent"/>
        <w:tabs>
          <w:tab w:val="clear" w:pos="540"/>
          <w:tab w:val="clear" w:pos="900"/>
          <w:tab w:val="left" w:pos="1080"/>
          <w:tab w:val="left" w:pos="2160"/>
          <w:tab w:val="left" w:pos="3240"/>
          <w:tab w:val="left" w:pos="3600"/>
          <w:tab w:val="left" w:pos="3960"/>
          <w:tab w:val="left" w:pos="7290"/>
        </w:tabs>
        <w:spacing w:line="280" w:lineRule="exact"/>
        <w:ind w:left="216" w:firstLine="1080"/>
        <w:jc w:val="both"/>
        <w:rPr>
          <w:rFonts w:ascii="Sylfaen" w:hAnsi="Sylfaen"/>
          <w:sz w:val="20"/>
        </w:rPr>
      </w:pPr>
      <w:bookmarkStart w:id="0" w:name="_GoBack"/>
      <w:bookmarkEnd w:id="0"/>
    </w:p>
    <w:sectPr w:rsidR="00B7328C" w:rsidRPr="00224267" w:rsidSect="007F2DCA">
      <w:type w:val="continuous"/>
      <w:pgSz w:w="11909" w:h="16834" w:code="9"/>
      <w:pgMar w:top="0" w:right="569" w:bottom="4" w:left="1170" w:header="720"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EBE" w:rsidRDefault="00164EBE">
      <w:r>
        <w:separator/>
      </w:r>
    </w:p>
  </w:endnote>
  <w:endnote w:type="continuationSeparator" w:id="0">
    <w:p w:rsidR="00164EBE" w:rsidRDefault="0016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atha">
    <w:altName w:val="Leelawadee UI Semilight"/>
    <w:panose1 w:val="02000400000000000000"/>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C4603E" w:rsidRPr="003326C8">
      <w:rPr>
        <w:rFonts w:ascii="Sylfaen" w:hAnsi="Sylfaen"/>
        <w:sz w:val="22"/>
        <w:szCs w:val="24"/>
      </w:rPr>
      <w:fldChar w:fldCharType="begin"/>
    </w:r>
    <w:r w:rsidRPr="003326C8">
      <w:rPr>
        <w:rFonts w:ascii="Sylfaen" w:hAnsi="Sylfaen"/>
        <w:sz w:val="22"/>
        <w:szCs w:val="24"/>
      </w:rPr>
      <w:instrText xml:space="preserve"> PAGE </w:instrText>
    </w:r>
    <w:r w:rsidR="00C4603E" w:rsidRPr="003326C8">
      <w:rPr>
        <w:rFonts w:ascii="Sylfaen" w:hAnsi="Sylfaen"/>
        <w:sz w:val="22"/>
        <w:szCs w:val="24"/>
      </w:rPr>
      <w:fldChar w:fldCharType="separate"/>
    </w:r>
    <w:r w:rsidR="00A46AFC">
      <w:rPr>
        <w:rFonts w:ascii="Sylfaen" w:hAnsi="Sylfaen"/>
        <w:noProof/>
        <w:sz w:val="22"/>
        <w:szCs w:val="24"/>
      </w:rPr>
      <w:t>5</w:t>
    </w:r>
    <w:r w:rsidR="00C4603E" w:rsidRPr="003326C8">
      <w:rPr>
        <w:rFonts w:ascii="Sylfaen" w:hAnsi="Sylfaen"/>
        <w:sz w:val="22"/>
        <w:szCs w:val="24"/>
      </w:rPr>
      <w:fldChar w:fldCharType="end"/>
    </w:r>
    <w:r w:rsidRPr="003326C8">
      <w:rPr>
        <w:rFonts w:ascii="Sylfaen" w:hAnsi="Sylfaen"/>
        <w:sz w:val="22"/>
        <w:szCs w:val="24"/>
      </w:rPr>
      <w:t xml:space="preserve"> of </w:t>
    </w:r>
    <w:r w:rsidR="00C4603E" w:rsidRPr="003326C8">
      <w:rPr>
        <w:rFonts w:ascii="Sylfaen" w:hAnsi="Sylfaen"/>
        <w:sz w:val="22"/>
        <w:szCs w:val="24"/>
      </w:rPr>
      <w:fldChar w:fldCharType="begin"/>
    </w:r>
    <w:r w:rsidRPr="003326C8">
      <w:rPr>
        <w:rFonts w:ascii="Sylfaen" w:hAnsi="Sylfaen"/>
        <w:sz w:val="22"/>
        <w:szCs w:val="24"/>
      </w:rPr>
      <w:instrText xml:space="preserve"> NUMPAGES </w:instrText>
    </w:r>
    <w:r w:rsidR="00C4603E" w:rsidRPr="003326C8">
      <w:rPr>
        <w:rFonts w:ascii="Sylfaen" w:hAnsi="Sylfaen"/>
        <w:sz w:val="22"/>
        <w:szCs w:val="24"/>
      </w:rPr>
      <w:fldChar w:fldCharType="separate"/>
    </w:r>
    <w:r w:rsidR="00A46AFC">
      <w:rPr>
        <w:rFonts w:ascii="Sylfaen" w:hAnsi="Sylfaen"/>
        <w:noProof/>
        <w:sz w:val="22"/>
        <w:szCs w:val="24"/>
      </w:rPr>
      <w:t>5</w:t>
    </w:r>
    <w:r w:rsidR="00C4603E" w:rsidRPr="003326C8">
      <w:rPr>
        <w:rFonts w:ascii="Sylfaen" w:hAnsi="Sylfaen"/>
        <w:sz w:val="22"/>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EBE" w:rsidRDefault="00164EBE">
      <w:r>
        <w:separator/>
      </w:r>
    </w:p>
  </w:footnote>
  <w:footnote w:type="continuationSeparator" w:id="0">
    <w:p w:rsidR="00164EBE" w:rsidRDefault="00164E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080"/>
    <w:multiLevelType w:val="hybridMultilevel"/>
    <w:tmpl w:val="BC024CB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91770E3"/>
    <w:multiLevelType w:val="hybridMultilevel"/>
    <w:tmpl w:val="13DAF1FC"/>
    <w:lvl w:ilvl="0" w:tplc="DBDACBA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B690C"/>
    <w:multiLevelType w:val="hybridMultilevel"/>
    <w:tmpl w:val="594E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D1A03"/>
    <w:multiLevelType w:val="hybridMultilevel"/>
    <w:tmpl w:val="310E4B8E"/>
    <w:lvl w:ilvl="0" w:tplc="F59AC5BC">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9004A"/>
    <w:multiLevelType w:val="hybridMultilevel"/>
    <w:tmpl w:val="7518BBD4"/>
    <w:lvl w:ilvl="0" w:tplc="04090017">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0D971131"/>
    <w:multiLevelType w:val="hybridMultilevel"/>
    <w:tmpl w:val="7FAA288A"/>
    <w:lvl w:ilvl="0" w:tplc="F59AC5BC">
      <w:numFmt w:val="bullet"/>
      <w:lvlText w:val="•"/>
      <w:lvlJc w:val="left"/>
      <w:pPr>
        <w:ind w:left="795" w:hanging="435"/>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81B64"/>
    <w:multiLevelType w:val="hybridMultilevel"/>
    <w:tmpl w:val="4728187A"/>
    <w:lvl w:ilvl="0" w:tplc="F59AC5BC">
      <w:numFmt w:val="bullet"/>
      <w:lvlText w:val="•"/>
      <w:lvlJc w:val="left"/>
      <w:pPr>
        <w:ind w:left="795" w:hanging="435"/>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D50B3"/>
    <w:multiLevelType w:val="hybridMultilevel"/>
    <w:tmpl w:val="96E8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34EEF"/>
    <w:multiLevelType w:val="hybridMultilevel"/>
    <w:tmpl w:val="187CACEA"/>
    <w:lvl w:ilvl="0" w:tplc="337A3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10" w15:restartNumberingAfterBreak="0">
    <w:nsid w:val="21475A85"/>
    <w:multiLevelType w:val="hybridMultilevel"/>
    <w:tmpl w:val="C45CA69E"/>
    <w:lvl w:ilvl="0" w:tplc="F59AC5BC">
      <w:numFmt w:val="bullet"/>
      <w:lvlText w:val="•"/>
      <w:lvlJc w:val="left"/>
      <w:pPr>
        <w:ind w:left="795" w:hanging="435"/>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71F6E"/>
    <w:multiLevelType w:val="hybridMultilevel"/>
    <w:tmpl w:val="E600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4714FC"/>
    <w:multiLevelType w:val="hybridMultilevel"/>
    <w:tmpl w:val="610A53F2"/>
    <w:lvl w:ilvl="0" w:tplc="F59AC5BC">
      <w:numFmt w:val="bullet"/>
      <w:lvlText w:val="•"/>
      <w:lvlJc w:val="left"/>
      <w:pPr>
        <w:ind w:left="1515" w:hanging="360"/>
      </w:pPr>
      <w:rPr>
        <w:rFonts w:ascii="Sylfaen" w:eastAsia="Times New Roman" w:hAnsi="Sylfae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3" w15:restartNumberingAfterBreak="0">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4" w15:restartNumberingAfterBreak="0">
    <w:nsid w:val="4A847FF1"/>
    <w:multiLevelType w:val="hybridMultilevel"/>
    <w:tmpl w:val="0BDA1B16"/>
    <w:lvl w:ilvl="0" w:tplc="F59AC5BC">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16" w15:restartNumberingAfterBreak="0">
    <w:nsid w:val="53995EB4"/>
    <w:multiLevelType w:val="hybridMultilevel"/>
    <w:tmpl w:val="53204B8A"/>
    <w:lvl w:ilvl="0" w:tplc="F59AC5BC">
      <w:numFmt w:val="bullet"/>
      <w:lvlText w:val="•"/>
      <w:lvlJc w:val="left"/>
      <w:pPr>
        <w:ind w:left="795" w:hanging="435"/>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D0D81"/>
    <w:multiLevelType w:val="singleLevel"/>
    <w:tmpl w:val="E752EC60"/>
    <w:lvl w:ilvl="0">
      <w:start w:val="1"/>
      <w:numFmt w:val="upperLetter"/>
      <w:lvlText w:val="(%1)"/>
      <w:lvlJc w:val="left"/>
      <w:pPr>
        <w:tabs>
          <w:tab w:val="num" w:pos="720"/>
        </w:tabs>
        <w:ind w:left="720" w:hanging="540"/>
      </w:pPr>
      <w:rPr>
        <w:rFonts w:hint="default"/>
        <w:b/>
        <w:bCs/>
      </w:rPr>
    </w:lvl>
  </w:abstractNum>
  <w:abstractNum w:abstractNumId="18" w15:restartNumberingAfterBreak="0">
    <w:nsid w:val="58516FDA"/>
    <w:multiLevelType w:val="hybridMultilevel"/>
    <w:tmpl w:val="2E90A5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0247BB"/>
    <w:multiLevelType w:val="hybridMultilevel"/>
    <w:tmpl w:val="064A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21" w15:restartNumberingAfterBreak="0">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22" w15:restartNumberingAfterBreak="0">
    <w:nsid w:val="75B2029A"/>
    <w:multiLevelType w:val="hybridMultilevel"/>
    <w:tmpl w:val="155C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15:restartNumberingAfterBreak="0">
    <w:nsid w:val="7F535CA0"/>
    <w:multiLevelType w:val="hybridMultilevel"/>
    <w:tmpl w:val="8130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3"/>
  </w:num>
  <w:num w:numId="4">
    <w:abstractNumId w:val="20"/>
  </w:num>
  <w:num w:numId="5">
    <w:abstractNumId w:val="9"/>
  </w:num>
  <w:num w:numId="6">
    <w:abstractNumId w:val="15"/>
  </w:num>
  <w:num w:numId="7">
    <w:abstractNumId w:val="23"/>
  </w:num>
  <w:num w:numId="8">
    <w:abstractNumId w:val="7"/>
  </w:num>
  <w:num w:numId="9">
    <w:abstractNumId w:val="11"/>
  </w:num>
  <w:num w:numId="10">
    <w:abstractNumId w:val="8"/>
  </w:num>
  <w:num w:numId="11">
    <w:abstractNumId w:val="4"/>
  </w:num>
  <w:num w:numId="12">
    <w:abstractNumId w:val="0"/>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1"/>
  </w:num>
  <w:num w:numId="16">
    <w:abstractNumId w:val="2"/>
  </w:num>
  <w:num w:numId="17">
    <w:abstractNumId w:val="6"/>
  </w:num>
  <w:num w:numId="18">
    <w:abstractNumId w:val="10"/>
  </w:num>
  <w:num w:numId="19">
    <w:abstractNumId w:val="16"/>
  </w:num>
  <w:num w:numId="20">
    <w:abstractNumId w:val="5"/>
  </w:num>
  <w:num w:numId="21">
    <w:abstractNumId w:val="12"/>
  </w:num>
  <w:num w:numId="22">
    <w:abstractNumId w:val="22"/>
  </w:num>
  <w:num w:numId="23">
    <w:abstractNumId w:val="14"/>
  </w:num>
  <w:num w:numId="24">
    <w:abstractNumId w:val="3"/>
  </w:num>
  <w:num w:numId="25">
    <w:abstractNumId w:val="24"/>
  </w:num>
  <w:num w:numId="26">
    <w:abstractNumId w:val="1"/>
  </w:num>
  <w:num w:numId="27">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755E6"/>
    <w:rsid w:val="00002F2B"/>
    <w:rsid w:val="00022A7B"/>
    <w:rsid w:val="00023628"/>
    <w:rsid w:val="0002389A"/>
    <w:rsid w:val="00027247"/>
    <w:rsid w:val="00030E7C"/>
    <w:rsid w:val="00032B83"/>
    <w:rsid w:val="0003663E"/>
    <w:rsid w:val="00036DE7"/>
    <w:rsid w:val="00040AAF"/>
    <w:rsid w:val="0005068B"/>
    <w:rsid w:val="000544CE"/>
    <w:rsid w:val="00054550"/>
    <w:rsid w:val="00062697"/>
    <w:rsid w:val="00067BAB"/>
    <w:rsid w:val="0007291C"/>
    <w:rsid w:val="00074FD7"/>
    <w:rsid w:val="000757FA"/>
    <w:rsid w:val="00083800"/>
    <w:rsid w:val="00086CCB"/>
    <w:rsid w:val="000908E3"/>
    <w:rsid w:val="00090E27"/>
    <w:rsid w:val="00092291"/>
    <w:rsid w:val="00092A2C"/>
    <w:rsid w:val="00096634"/>
    <w:rsid w:val="000976B5"/>
    <w:rsid w:val="00097A34"/>
    <w:rsid w:val="000A637E"/>
    <w:rsid w:val="000B4013"/>
    <w:rsid w:val="000B58B5"/>
    <w:rsid w:val="000C02CB"/>
    <w:rsid w:val="000D25B4"/>
    <w:rsid w:val="000E0C16"/>
    <w:rsid w:val="000E2311"/>
    <w:rsid w:val="000E308A"/>
    <w:rsid w:val="000F07C6"/>
    <w:rsid w:val="000F1B52"/>
    <w:rsid w:val="000F208D"/>
    <w:rsid w:val="00102CCB"/>
    <w:rsid w:val="00103014"/>
    <w:rsid w:val="00104F60"/>
    <w:rsid w:val="00105F65"/>
    <w:rsid w:val="00107906"/>
    <w:rsid w:val="001130D6"/>
    <w:rsid w:val="00117A3D"/>
    <w:rsid w:val="001205D7"/>
    <w:rsid w:val="00120AD6"/>
    <w:rsid w:val="00127B56"/>
    <w:rsid w:val="00130E36"/>
    <w:rsid w:val="0014329D"/>
    <w:rsid w:val="00144159"/>
    <w:rsid w:val="00144EA8"/>
    <w:rsid w:val="00145B60"/>
    <w:rsid w:val="0015085E"/>
    <w:rsid w:val="0015332F"/>
    <w:rsid w:val="00162921"/>
    <w:rsid w:val="00164382"/>
    <w:rsid w:val="00164EBE"/>
    <w:rsid w:val="00170615"/>
    <w:rsid w:val="001713E4"/>
    <w:rsid w:val="001728F3"/>
    <w:rsid w:val="001768A0"/>
    <w:rsid w:val="00181EFC"/>
    <w:rsid w:val="001841B0"/>
    <w:rsid w:val="0018589F"/>
    <w:rsid w:val="0019021D"/>
    <w:rsid w:val="00190A8A"/>
    <w:rsid w:val="001920AB"/>
    <w:rsid w:val="00192BB5"/>
    <w:rsid w:val="00196D51"/>
    <w:rsid w:val="001A3C77"/>
    <w:rsid w:val="001A42C3"/>
    <w:rsid w:val="001B14E8"/>
    <w:rsid w:val="001B296C"/>
    <w:rsid w:val="001B557A"/>
    <w:rsid w:val="001C1344"/>
    <w:rsid w:val="001C2F51"/>
    <w:rsid w:val="001C4A5B"/>
    <w:rsid w:val="001D1935"/>
    <w:rsid w:val="001E1837"/>
    <w:rsid w:val="001E1B10"/>
    <w:rsid w:val="001E1C02"/>
    <w:rsid w:val="001E34F2"/>
    <w:rsid w:val="001F54C9"/>
    <w:rsid w:val="001F6EF5"/>
    <w:rsid w:val="001F73DD"/>
    <w:rsid w:val="002017CF"/>
    <w:rsid w:val="00202CD5"/>
    <w:rsid w:val="0020582E"/>
    <w:rsid w:val="00205E7F"/>
    <w:rsid w:val="0020654F"/>
    <w:rsid w:val="00210645"/>
    <w:rsid w:val="00215292"/>
    <w:rsid w:val="00215A79"/>
    <w:rsid w:val="00221565"/>
    <w:rsid w:val="002219C6"/>
    <w:rsid w:val="00224267"/>
    <w:rsid w:val="002244B4"/>
    <w:rsid w:val="00236D22"/>
    <w:rsid w:val="002408D9"/>
    <w:rsid w:val="0024756E"/>
    <w:rsid w:val="002506F8"/>
    <w:rsid w:val="00250B55"/>
    <w:rsid w:val="00253CB6"/>
    <w:rsid w:val="00256AD3"/>
    <w:rsid w:val="002607C0"/>
    <w:rsid w:val="002619B6"/>
    <w:rsid w:val="002633E5"/>
    <w:rsid w:val="00266407"/>
    <w:rsid w:val="0026705F"/>
    <w:rsid w:val="002677DD"/>
    <w:rsid w:val="002706D4"/>
    <w:rsid w:val="002715C5"/>
    <w:rsid w:val="002756B5"/>
    <w:rsid w:val="0027617F"/>
    <w:rsid w:val="002769CC"/>
    <w:rsid w:val="00283E19"/>
    <w:rsid w:val="00285E61"/>
    <w:rsid w:val="0028754D"/>
    <w:rsid w:val="00295D8A"/>
    <w:rsid w:val="002A08FB"/>
    <w:rsid w:val="002A417B"/>
    <w:rsid w:val="002A7B40"/>
    <w:rsid w:val="002B0813"/>
    <w:rsid w:val="002B0FC9"/>
    <w:rsid w:val="002B502A"/>
    <w:rsid w:val="002C6274"/>
    <w:rsid w:val="002C6EC3"/>
    <w:rsid w:val="002C7A71"/>
    <w:rsid w:val="002D0639"/>
    <w:rsid w:val="002D14FE"/>
    <w:rsid w:val="002D261C"/>
    <w:rsid w:val="002D2AAF"/>
    <w:rsid w:val="002D655F"/>
    <w:rsid w:val="002E0232"/>
    <w:rsid w:val="002E0AB7"/>
    <w:rsid w:val="002E1546"/>
    <w:rsid w:val="002E3D3F"/>
    <w:rsid w:val="002E4AF4"/>
    <w:rsid w:val="002E5273"/>
    <w:rsid w:val="002F09DD"/>
    <w:rsid w:val="002F31DC"/>
    <w:rsid w:val="002F3EEF"/>
    <w:rsid w:val="002F68FD"/>
    <w:rsid w:val="00300DBE"/>
    <w:rsid w:val="00304A37"/>
    <w:rsid w:val="00304DEC"/>
    <w:rsid w:val="003110CB"/>
    <w:rsid w:val="00316812"/>
    <w:rsid w:val="00317225"/>
    <w:rsid w:val="003176B8"/>
    <w:rsid w:val="003177A4"/>
    <w:rsid w:val="003200F9"/>
    <w:rsid w:val="00322F8C"/>
    <w:rsid w:val="00323297"/>
    <w:rsid w:val="003243A5"/>
    <w:rsid w:val="00327358"/>
    <w:rsid w:val="00327967"/>
    <w:rsid w:val="003326C8"/>
    <w:rsid w:val="0034114C"/>
    <w:rsid w:val="00342429"/>
    <w:rsid w:val="00343293"/>
    <w:rsid w:val="00343B75"/>
    <w:rsid w:val="003462E5"/>
    <w:rsid w:val="0034730F"/>
    <w:rsid w:val="00347D02"/>
    <w:rsid w:val="003505F9"/>
    <w:rsid w:val="00350B93"/>
    <w:rsid w:val="003515FA"/>
    <w:rsid w:val="003531A0"/>
    <w:rsid w:val="003549AF"/>
    <w:rsid w:val="003571AE"/>
    <w:rsid w:val="00365905"/>
    <w:rsid w:val="00365F86"/>
    <w:rsid w:val="00366283"/>
    <w:rsid w:val="00376DA1"/>
    <w:rsid w:val="003809F0"/>
    <w:rsid w:val="003818ED"/>
    <w:rsid w:val="003872A6"/>
    <w:rsid w:val="00387638"/>
    <w:rsid w:val="0039465C"/>
    <w:rsid w:val="003A646D"/>
    <w:rsid w:val="003B54C1"/>
    <w:rsid w:val="003B552A"/>
    <w:rsid w:val="003B7D5B"/>
    <w:rsid w:val="003C2AD8"/>
    <w:rsid w:val="003C2FDA"/>
    <w:rsid w:val="003C646F"/>
    <w:rsid w:val="003C666B"/>
    <w:rsid w:val="003D2945"/>
    <w:rsid w:val="003D5DD5"/>
    <w:rsid w:val="003D78F9"/>
    <w:rsid w:val="003E337A"/>
    <w:rsid w:val="003E47D6"/>
    <w:rsid w:val="003E4ECB"/>
    <w:rsid w:val="003E6183"/>
    <w:rsid w:val="003F3FEF"/>
    <w:rsid w:val="003F542D"/>
    <w:rsid w:val="003F54EE"/>
    <w:rsid w:val="00403EEA"/>
    <w:rsid w:val="0040596A"/>
    <w:rsid w:val="00406A60"/>
    <w:rsid w:val="00406AF3"/>
    <w:rsid w:val="00414E93"/>
    <w:rsid w:val="00415AB6"/>
    <w:rsid w:val="00415C0D"/>
    <w:rsid w:val="0042057E"/>
    <w:rsid w:val="00427F8D"/>
    <w:rsid w:val="004343EA"/>
    <w:rsid w:val="00436E9E"/>
    <w:rsid w:val="004414E3"/>
    <w:rsid w:val="00447131"/>
    <w:rsid w:val="00453BCA"/>
    <w:rsid w:val="00454196"/>
    <w:rsid w:val="00454577"/>
    <w:rsid w:val="004555CA"/>
    <w:rsid w:val="00460583"/>
    <w:rsid w:val="00460AD5"/>
    <w:rsid w:val="0046225C"/>
    <w:rsid w:val="00462901"/>
    <w:rsid w:val="00463F9E"/>
    <w:rsid w:val="004646D3"/>
    <w:rsid w:val="00465057"/>
    <w:rsid w:val="00465278"/>
    <w:rsid w:val="004752D4"/>
    <w:rsid w:val="00482FEE"/>
    <w:rsid w:val="00483ADD"/>
    <w:rsid w:val="00485D78"/>
    <w:rsid w:val="00485DA4"/>
    <w:rsid w:val="00493B9F"/>
    <w:rsid w:val="004957E2"/>
    <w:rsid w:val="004A013E"/>
    <w:rsid w:val="004B0151"/>
    <w:rsid w:val="004B2E50"/>
    <w:rsid w:val="004B5913"/>
    <w:rsid w:val="004B7E0C"/>
    <w:rsid w:val="004C3C2E"/>
    <w:rsid w:val="004C66DA"/>
    <w:rsid w:val="004C6779"/>
    <w:rsid w:val="004D10F3"/>
    <w:rsid w:val="004D21A9"/>
    <w:rsid w:val="004D23D3"/>
    <w:rsid w:val="004D33BE"/>
    <w:rsid w:val="004D5481"/>
    <w:rsid w:val="004D7067"/>
    <w:rsid w:val="004E2EC8"/>
    <w:rsid w:val="004F7E77"/>
    <w:rsid w:val="0050047F"/>
    <w:rsid w:val="00502C1C"/>
    <w:rsid w:val="00505059"/>
    <w:rsid w:val="00506BE5"/>
    <w:rsid w:val="005109A1"/>
    <w:rsid w:val="00516A3D"/>
    <w:rsid w:val="005232CB"/>
    <w:rsid w:val="00526DCA"/>
    <w:rsid w:val="005302AF"/>
    <w:rsid w:val="005306E6"/>
    <w:rsid w:val="00533EB9"/>
    <w:rsid w:val="0053439F"/>
    <w:rsid w:val="00535F3F"/>
    <w:rsid w:val="00542B18"/>
    <w:rsid w:val="005446E7"/>
    <w:rsid w:val="005456F8"/>
    <w:rsid w:val="00554196"/>
    <w:rsid w:val="005556C8"/>
    <w:rsid w:val="00556187"/>
    <w:rsid w:val="0055669A"/>
    <w:rsid w:val="005620A1"/>
    <w:rsid w:val="005629E6"/>
    <w:rsid w:val="005630B7"/>
    <w:rsid w:val="005648F7"/>
    <w:rsid w:val="00565044"/>
    <w:rsid w:val="005651A4"/>
    <w:rsid w:val="0056620D"/>
    <w:rsid w:val="00576A25"/>
    <w:rsid w:val="00576B8B"/>
    <w:rsid w:val="00581855"/>
    <w:rsid w:val="00583CB4"/>
    <w:rsid w:val="00591443"/>
    <w:rsid w:val="00592A06"/>
    <w:rsid w:val="00592C9F"/>
    <w:rsid w:val="005951C3"/>
    <w:rsid w:val="00595F2B"/>
    <w:rsid w:val="005A0187"/>
    <w:rsid w:val="005A13B7"/>
    <w:rsid w:val="005A3700"/>
    <w:rsid w:val="005A4D16"/>
    <w:rsid w:val="005B005D"/>
    <w:rsid w:val="005B322A"/>
    <w:rsid w:val="005B3DC3"/>
    <w:rsid w:val="005B3E6D"/>
    <w:rsid w:val="005C0396"/>
    <w:rsid w:val="005C4781"/>
    <w:rsid w:val="005D02B2"/>
    <w:rsid w:val="005D5865"/>
    <w:rsid w:val="005E124F"/>
    <w:rsid w:val="005E3FF3"/>
    <w:rsid w:val="005F5767"/>
    <w:rsid w:val="006006CD"/>
    <w:rsid w:val="0060077F"/>
    <w:rsid w:val="00601FFB"/>
    <w:rsid w:val="00604C2D"/>
    <w:rsid w:val="0060615F"/>
    <w:rsid w:val="00606C6D"/>
    <w:rsid w:val="00611C58"/>
    <w:rsid w:val="00611F49"/>
    <w:rsid w:val="00614DC8"/>
    <w:rsid w:val="006157C4"/>
    <w:rsid w:val="00630DC5"/>
    <w:rsid w:val="00633776"/>
    <w:rsid w:val="006366B8"/>
    <w:rsid w:val="006466BE"/>
    <w:rsid w:val="00651953"/>
    <w:rsid w:val="00652617"/>
    <w:rsid w:val="0065698C"/>
    <w:rsid w:val="00657866"/>
    <w:rsid w:val="0066074F"/>
    <w:rsid w:val="006631EE"/>
    <w:rsid w:val="0066337B"/>
    <w:rsid w:val="006650E6"/>
    <w:rsid w:val="00666B41"/>
    <w:rsid w:val="00672980"/>
    <w:rsid w:val="00674B91"/>
    <w:rsid w:val="0067508D"/>
    <w:rsid w:val="00676F93"/>
    <w:rsid w:val="00682405"/>
    <w:rsid w:val="006832B6"/>
    <w:rsid w:val="00683B1B"/>
    <w:rsid w:val="00684CD9"/>
    <w:rsid w:val="00697AD0"/>
    <w:rsid w:val="006A2B26"/>
    <w:rsid w:val="006A2FF6"/>
    <w:rsid w:val="006A3187"/>
    <w:rsid w:val="006A6EB1"/>
    <w:rsid w:val="006A7DE1"/>
    <w:rsid w:val="006B2F70"/>
    <w:rsid w:val="006B4428"/>
    <w:rsid w:val="006B4E8F"/>
    <w:rsid w:val="006B7A6B"/>
    <w:rsid w:val="006C01AB"/>
    <w:rsid w:val="006C2F41"/>
    <w:rsid w:val="006C4651"/>
    <w:rsid w:val="006C4B95"/>
    <w:rsid w:val="006D13F6"/>
    <w:rsid w:val="006D5765"/>
    <w:rsid w:val="006D60B0"/>
    <w:rsid w:val="006E1798"/>
    <w:rsid w:val="006E3805"/>
    <w:rsid w:val="006E6DC1"/>
    <w:rsid w:val="006E7AE7"/>
    <w:rsid w:val="006F23E8"/>
    <w:rsid w:val="006F42A0"/>
    <w:rsid w:val="006F464E"/>
    <w:rsid w:val="006F566D"/>
    <w:rsid w:val="006F5A08"/>
    <w:rsid w:val="006F5EE6"/>
    <w:rsid w:val="006F76B5"/>
    <w:rsid w:val="0070129C"/>
    <w:rsid w:val="007031BD"/>
    <w:rsid w:val="00705178"/>
    <w:rsid w:val="0070669E"/>
    <w:rsid w:val="00711B2C"/>
    <w:rsid w:val="0071292C"/>
    <w:rsid w:val="00717E88"/>
    <w:rsid w:val="007205D8"/>
    <w:rsid w:val="00720F91"/>
    <w:rsid w:val="007238FA"/>
    <w:rsid w:val="00733701"/>
    <w:rsid w:val="007347B6"/>
    <w:rsid w:val="00735267"/>
    <w:rsid w:val="007408EC"/>
    <w:rsid w:val="0074207E"/>
    <w:rsid w:val="0074239E"/>
    <w:rsid w:val="00745CDD"/>
    <w:rsid w:val="007473AA"/>
    <w:rsid w:val="00747436"/>
    <w:rsid w:val="00747F61"/>
    <w:rsid w:val="00750232"/>
    <w:rsid w:val="00750535"/>
    <w:rsid w:val="0075092D"/>
    <w:rsid w:val="00751BBC"/>
    <w:rsid w:val="00752E3B"/>
    <w:rsid w:val="00757ACA"/>
    <w:rsid w:val="0076035E"/>
    <w:rsid w:val="007610E8"/>
    <w:rsid w:val="007743BC"/>
    <w:rsid w:val="007755E6"/>
    <w:rsid w:val="007777EA"/>
    <w:rsid w:val="00781E2E"/>
    <w:rsid w:val="00786223"/>
    <w:rsid w:val="007A0452"/>
    <w:rsid w:val="007A0EB1"/>
    <w:rsid w:val="007A239B"/>
    <w:rsid w:val="007A605D"/>
    <w:rsid w:val="007A61F8"/>
    <w:rsid w:val="007C0B66"/>
    <w:rsid w:val="007C1DBB"/>
    <w:rsid w:val="007C1E21"/>
    <w:rsid w:val="007C2CCE"/>
    <w:rsid w:val="007C42F9"/>
    <w:rsid w:val="007C5CB9"/>
    <w:rsid w:val="007C5EF5"/>
    <w:rsid w:val="007C6A7A"/>
    <w:rsid w:val="007D11FF"/>
    <w:rsid w:val="007D274B"/>
    <w:rsid w:val="007E26BE"/>
    <w:rsid w:val="007E549A"/>
    <w:rsid w:val="007E6692"/>
    <w:rsid w:val="007E75C1"/>
    <w:rsid w:val="007E7634"/>
    <w:rsid w:val="007F2DCA"/>
    <w:rsid w:val="007F5E86"/>
    <w:rsid w:val="007F7EFD"/>
    <w:rsid w:val="008007BF"/>
    <w:rsid w:val="00802702"/>
    <w:rsid w:val="008057E1"/>
    <w:rsid w:val="00805FC9"/>
    <w:rsid w:val="00806039"/>
    <w:rsid w:val="008113F0"/>
    <w:rsid w:val="00812137"/>
    <w:rsid w:val="00812319"/>
    <w:rsid w:val="00813D56"/>
    <w:rsid w:val="00813D99"/>
    <w:rsid w:val="00815469"/>
    <w:rsid w:val="008176AF"/>
    <w:rsid w:val="00823171"/>
    <w:rsid w:val="008253B5"/>
    <w:rsid w:val="00826AF3"/>
    <w:rsid w:val="00826B33"/>
    <w:rsid w:val="008276A0"/>
    <w:rsid w:val="00840345"/>
    <w:rsid w:val="00841043"/>
    <w:rsid w:val="00842732"/>
    <w:rsid w:val="00845E6F"/>
    <w:rsid w:val="0085177A"/>
    <w:rsid w:val="00851C7F"/>
    <w:rsid w:val="0085336D"/>
    <w:rsid w:val="00856A70"/>
    <w:rsid w:val="008606E8"/>
    <w:rsid w:val="00861712"/>
    <w:rsid w:val="00862EA4"/>
    <w:rsid w:val="008630D8"/>
    <w:rsid w:val="008717F9"/>
    <w:rsid w:val="0087301F"/>
    <w:rsid w:val="0088370D"/>
    <w:rsid w:val="00885873"/>
    <w:rsid w:val="00887044"/>
    <w:rsid w:val="00887069"/>
    <w:rsid w:val="00892285"/>
    <w:rsid w:val="00892D29"/>
    <w:rsid w:val="0089451C"/>
    <w:rsid w:val="00896393"/>
    <w:rsid w:val="008A350B"/>
    <w:rsid w:val="008B6B76"/>
    <w:rsid w:val="008C1CEA"/>
    <w:rsid w:val="008D1221"/>
    <w:rsid w:val="008D3B1B"/>
    <w:rsid w:val="008D5837"/>
    <w:rsid w:val="008E20D2"/>
    <w:rsid w:val="008E58EE"/>
    <w:rsid w:val="008F65C7"/>
    <w:rsid w:val="00900006"/>
    <w:rsid w:val="00900EB1"/>
    <w:rsid w:val="00903575"/>
    <w:rsid w:val="00905E41"/>
    <w:rsid w:val="00913173"/>
    <w:rsid w:val="0091480C"/>
    <w:rsid w:val="00920107"/>
    <w:rsid w:val="0092443E"/>
    <w:rsid w:val="00927C2B"/>
    <w:rsid w:val="00931925"/>
    <w:rsid w:val="009328C7"/>
    <w:rsid w:val="00936F24"/>
    <w:rsid w:val="00944BD7"/>
    <w:rsid w:val="00945401"/>
    <w:rsid w:val="00946746"/>
    <w:rsid w:val="00947D09"/>
    <w:rsid w:val="00947D15"/>
    <w:rsid w:val="00952E7A"/>
    <w:rsid w:val="00955609"/>
    <w:rsid w:val="00957AC2"/>
    <w:rsid w:val="00960267"/>
    <w:rsid w:val="00967D0E"/>
    <w:rsid w:val="009729AB"/>
    <w:rsid w:val="00974B0A"/>
    <w:rsid w:val="00977B43"/>
    <w:rsid w:val="00981EEA"/>
    <w:rsid w:val="009825F0"/>
    <w:rsid w:val="00982B67"/>
    <w:rsid w:val="00983B97"/>
    <w:rsid w:val="00985DF1"/>
    <w:rsid w:val="00990A6C"/>
    <w:rsid w:val="00990BCC"/>
    <w:rsid w:val="00992916"/>
    <w:rsid w:val="00992A92"/>
    <w:rsid w:val="009942C3"/>
    <w:rsid w:val="009959C2"/>
    <w:rsid w:val="009972D4"/>
    <w:rsid w:val="009A05EC"/>
    <w:rsid w:val="009A5522"/>
    <w:rsid w:val="009A5987"/>
    <w:rsid w:val="009A74C3"/>
    <w:rsid w:val="009A7821"/>
    <w:rsid w:val="009B1C6B"/>
    <w:rsid w:val="009B2005"/>
    <w:rsid w:val="009B2C20"/>
    <w:rsid w:val="009B4D8B"/>
    <w:rsid w:val="009B547F"/>
    <w:rsid w:val="009B567A"/>
    <w:rsid w:val="009B7D6C"/>
    <w:rsid w:val="009C00C0"/>
    <w:rsid w:val="009C1234"/>
    <w:rsid w:val="009C2971"/>
    <w:rsid w:val="009C5533"/>
    <w:rsid w:val="009D27D5"/>
    <w:rsid w:val="009D2F4C"/>
    <w:rsid w:val="009E04D6"/>
    <w:rsid w:val="009E18C1"/>
    <w:rsid w:val="009E3D1C"/>
    <w:rsid w:val="009E488D"/>
    <w:rsid w:val="009E5BAB"/>
    <w:rsid w:val="009F0518"/>
    <w:rsid w:val="009F14CA"/>
    <w:rsid w:val="009F2311"/>
    <w:rsid w:val="009F2483"/>
    <w:rsid w:val="00A10B95"/>
    <w:rsid w:val="00A13D9A"/>
    <w:rsid w:val="00A17AB0"/>
    <w:rsid w:val="00A21E5B"/>
    <w:rsid w:val="00A2310A"/>
    <w:rsid w:val="00A234F0"/>
    <w:rsid w:val="00A32356"/>
    <w:rsid w:val="00A33090"/>
    <w:rsid w:val="00A330FB"/>
    <w:rsid w:val="00A376D9"/>
    <w:rsid w:val="00A41463"/>
    <w:rsid w:val="00A41D80"/>
    <w:rsid w:val="00A447EB"/>
    <w:rsid w:val="00A46AFC"/>
    <w:rsid w:val="00A46B72"/>
    <w:rsid w:val="00A50A3C"/>
    <w:rsid w:val="00A521FF"/>
    <w:rsid w:val="00A523EC"/>
    <w:rsid w:val="00A529A7"/>
    <w:rsid w:val="00A574A6"/>
    <w:rsid w:val="00A57577"/>
    <w:rsid w:val="00A64CA9"/>
    <w:rsid w:val="00A65B2F"/>
    <w:rsid w:val="00A67960"/>
    <w:rsid w:val="00A714F0"/>
    <w:rsid w:val="00A7169C"/>
    <w:rsid w:val="00A74576"/>
    <w:rsid w:val="00A748A7"/>
    <w:rsid w:val="00A7558C"/>
    <w:rsid w:val="00A7607D"/>
    <w:rsid w:val="00A76CEC"/>
    <w:rsid w:val="00A771B2"/>
    <w:rsid w:val="00A81E56"/>
    <w:rsid w:val="00A859EA"/>
    <w:rsid w:val="00A867DB"/>
    <w:rsid w:val="00A919DC"/>
    <w:rsid w:val="00A9289D"/>
    <w:rsid w:val="00A94742"/>
    <w:rsid w:val="00AA134A"/>
    <w:rsid w:val="00AA1BFA"/>
    <w:rsid w:val="00AA20D3"/>
    <w:rsid w:val="00AA2662"/>
    <w:rsid w:val="00AA2E74"/>
    <w:rsid w:val="00AA546B"/>
    <w:rsid w:val="00AA7787"/>
    <w:rsid w:val="00AB0B0C"/>
    <w:rsid w:val="00AB3C00"/>
    <w:rsid w:val="00AB6177"/>
    <w:rsid w:val="00AB64A1"/>
    <w:rsid w:val="00AC0C74"/>
    <w:rsid w:val="00AC6DF7"/>
    <w:rsid w:val="00AC78C5"/>
    <w:rsid w:val="00AD0ACF"/>
    <w:rsid w:val="00AD2588"/>
    <w:rsid w:val="00AE0269"/>
    <w:rsid w:val="00AE1706"/>
    <w:rsid w:val="00AE220C"/>
    <w:rsid w:val="00AE24B8"/>
    <w:rsid w:val="00AE762E"/>
    <w:rsid w:val="00AE7968"/>
    <w:rsid w:val="00AF3079"/>
    <w:rsid w:val="00AF4CD5"/>
    <w:rsid w:val="00AF5256"/>
    <w:rsid w:val="00B02862"/>
    <w:rsid w:val="00B06F66"/>
    <w:rsid w:val="00B07413"/>
    <w:rsid w:val="00B0767B"/>
    <w:rsid w:val="00B13D99"/>
    <w:rsid w:val="00B13E67"/>
    <w:rsid w:val="00B1524C"/>
    <w:rsid w:val="00B16706"/>
    <w:rsid w:val="00B24BE4"/>
    <w:rsid w:val="00B2599B"/>
    <w:rsid w:val="00B25EE2"/>
    <w:rsid w:val="00B26830"/>
    <w:rsid w:val="00B26ED6"/>
    <w:rsid w:val="00B3018F"/>
    <w:rsid w:val="00B316BF"/>
    <w:rsid w:val="00B37606"/>
    <w:rsid w:val="00B40126"/>
    <w:rsid w:val="00B41D95"/>
    <w:rsid w:val="00B42383"/>
    <w:rsid w:val="00B432B6"/>
    <w:rsid w:val="00B45F7F"/>
    <w:rsid w:val="00B461E8"/>
    <w:rsid w:val="00B543E9"/>
    <w:rsid w:val="00B55939"/>
    <w:rsid w:val="00B573D4"/>
    <w:rsid w:val="00B57583"/>
    <w:rsid w:val="00B671A3"/>
    <w:rsid w:val="00B7014B"/>
    <w:rsid w:val="00B70282"/>
    <w:rsid w:val="00B713D5"/>
    <w:rsid w:val="00B720D4"/>
    <w:rsid w:val="00B7328C"/>
    <w:rsid w:val="00B73524"/>
    <w:rsid w:val="00B75D2F"/>
    <w:rsid w:val="00B77D3D"/>
    <w:rsid w:val="00B824CF"/>
    <w:rsid w:val="00B83A3E"/>
    <w:rsid w:val="00B86273"/>
    <w:rsid w:val="00B8633B"/>
    <w:rsid w:val="00B90281"/>
    <w:rsid w:val="00B90E69"/>
    <w:rsid w:val="00B92BEB"/>
    <w:rsid w:val="00B92DA6"/>
    <w:rsid w:val="00B948E4"/>
    <w:rsid w:val="00B94ADF"/>
    <w:rsid w:val="00B9640D"/>
    <w:rsid w:val="00BA066C"/>
    <w:rsid w:val="00BA13C3"/>
    <w:rsid w:val="00BA6AAE"/>
    <w:rsid w:val="00BB0BA6"/>
    <w:rsid w:val="00BB0D63"/>
    <w:rsid w:val="00BB3B1A"/>
    <w:rsid w:val="00BB5C06"/>
    <w:rsid w:val="00BB64C1"/>
    <w:rsid w:val="00BC37A9"/>
    <w:rsid w:val="00BC47B8"/>
    <w:rsid w:val="00BC691C"/>
    <w:rsid w:val="00BD0531"/>
    <w:rsid w:val="00BD0A4C"/>
    <w:rsid w:val="00BD20F7"/>
    <w:rsid w:val="00BD6C18"/>
    <w:rsid w:val="00BE1C59"/>
    <w:rsid w:val="00BE72B0"/>
    <w:rsid w:val="00BF0135"/>
    <w:rsid w:val="00BF37D0"/>
    <w:rsid w:val="00BF43D9"/>
    <w:rsid w:val="00BF6292"/>
    <w:rsid w:val="00BF7FC0"/>
    <w:rsid w:val="00C01E88"/>
    <w:rsid w:val="00C04F01"/>
    <w:rsid w:val="00C10F28"/>
    <w:rsid w:val="00C1318C"/>
    <w:rsid w:val="00C13F86"/>
    <w:rsid w:val="00C15308"/>
    <w:rsid w:val="00C201FB"/>
    <w:rsid w:val="00C21D67"/>
    <w:rsid w:val="00C21FE5"/>
    <w:rsid w:val="00C22C5B"/>
    <w:rsid w:val="00C261C3"/>
    <w:rsid w:val="00C378AA"/>
    <w:rsid w:val="00C448C1"/>
    <w:rsid w:val="00C44DBD"/>
    <w:rsid w:val="00C4603E"/>
    <w:rsid w:val="00C46EEF"/>
    <w:rsid w:val="00C52D07"/>
    <w:rsid w:val="00C53326"/>
    <w:rsid w:val="00C53AA6"/>
    <w:rsid w:val="00C546EE"/>
    <w:rsid w:val="00C55FE5"/>
    <w:rsid w:val="00C56270"/>
    <w:rsid w:val="00C71FA0"/>
    <w:rsid w:val="00C80E49"/>
    <w:rsid w:val="00C80F51"/>
    <w:rsid w:val="00C81403"/>
    <w:rsid w:val="00C92497"/>
    <w:rsid w:val="00C9596B"/>
    <w:rsid w:val="00C9658B"/>
    <w:rsid w:val="00CA096D"/>
    <w:rsid w:val="00CA2200"/>
    <w:rsid w:val="00CA44E9"/>
    <w:rsid w:val="00CA486F"/>
    <w:rsid w:val="00CA5982"/>
    <w:rsid w:val="00CA5B65"/>
    <w:rsid w:val="00CB3B87"/>
    <w:rsid w:val="00CC2E9C"/>
    <w:rsid w:val="00CC42A8"/>
    <w:rsid w:val="00CC4908"/>
    <w:rsid w:val="00CC4A23"/>
    <w:rsid w:val="00CC54FB"/>
    <w:rsid w:val="00CC6062"/>
    <w:rsid w:val="00CD054B"/>
    <w:rsid w:val="00CD087C"/>
    <w:rsid w:val="00CD32DB"/>
    <w:rsid w:val="00CD576E"/>
    <w:rsid w:val="00CD58DD"/>
    <w:rsid w:val="00CD6804"/>
    <w:rsid w:val="00CD68CD"/>
    <w:rsid w:val="00CE0A96"/>
    <w:rsid w:val="00CF0343"/>
    <w:rsid w:val="00CF6DED"/>
    <w:rsid w:val="00D04424"/>
    <w:rsid w:val="00D06921"/>
    <w:rsid w:val="00D135A0"/>
    <w:rsid w:val="00D14C00"/>
    <w:rsid w:val="00D15082"/>
    <w:rsid w:val="00D21900"/>
    <w:rsid w:val="00D24F46"/>
    <w:rsid w:val="00D27937"/>
    <w:rsid w:val="00D3092D"/>
    <w:rsid w:val="00D31290"/>
    <w:rsid w:val="00D445D4"/>
    <w:rsid w:val="00D44EA0"/>
    <w:rsid w:val="00D5281C"/>
    <w:rsid w:val="00D554AA"/>
    <w:rsid w:val="00D5602F"/>
    <w:rsid w:val="00D602AF"/>
    <w:rsid w:val="00D632B8"/>
    <w:rsid w:val="00D65B3C"/>
    <w:rsid w:val="00D75C8E"/>
    <w:rsid w:val="00D77FBB"/>
    <w:rsid w:val="00D80C6E"/>
    <w:rsid w:val="00D86FFC"/>
    <w:rsid w:val="00D95534"/>
    <w:rsid w:val="00D95BF7"/>
    <w:rsid w:val="00DA042B"/>
    <w:rsid w:val="00DA08AD"/>
    <w:rsid w:val="00DA5348"/>
    <w:rsid w:val="00DA6B07"/>
    <w:rsid w:val="00DA7761"/>
    <w:rsid w:val="00DB17F2"/>
    <w:rsid w:val="00DB2B2D"/>
    <w:rsid w:val="00DB5B1E"/>
    <w:rsid w:val="00DB6086"/>
    <w:rsid w:val="00DB7C9B"/>
    <w:rsid w:val="00DC19A9"/>
    <w:rsid w:val="00DD09F4"/>
    <w:rsid w:val="00DD12F4"/>
    <w:rsid w:val="00DD1DD6"/>
    <w:rsid w:val="00DD277C"/>
    <w:rsid w:val="00DD349A"/>
    <w:rsid w:val="00DE3A65"/>
    <w:rsid w:val="00DE4694"/>
    <w:rsid w:val="00DE4701"/>
    <w:rsid w:val="00DE5D58"/>
    <w:rsid w:val="00DE6F59"/>
    <w:rsid w:val="00DF3D5D"/>
    <w:rsid w:val="00DF5E7A"/>
    <w:rsid w:val="00DF6246"/>
    <w:rsid w:val="00DF63C3"/>
    <w:rsid w:val="00E03793"/>
    <w:rsid w:val="00E03C0D"/>
    <w:rsid w:val="00E052D1"/>
    <w:rsid w:val="00E05EB9"/>
    <w:rsid w:val="00E06DF8"/>
    <w:rsid w:val="00E14588"/>
    <w:rsid w:val="00E163E2"/>
    <w:rsid w:val="00E17E50"/>
    <w:rsid w:val="00E21C17"/>
    <w:rsid w:val="00E2287E"/>
    <w:rsid w:val="00E22DAC"/>
    <w:rsid w:val="00E23EA4"/>
    <w:rsid w:val="00E25273"/>
    <w:rsid w:val="00E272CF"/>
    <w:rsid w:val="00E3184E"/>
    <w:rsid w:val="00E35F1D"/>
    <w:rsid w:val="00E37DC5"/>
    <w:rsid w:val="00E528BF"/>
    <w:rsid w:val="00E53272"/>
    <w:rsid w:val="00E5484F"/>
    <w:rsid w:val="00E568AA"/>
    <w:rsid w:val="00E57E4B"/>
    <w:rsid w:val="00E62529"/>
    <w:rsid w:val="00E65DC2"/>
    <w:rsid w:val="00E662E1"/>
    <w:rsid w:val="00E66EEF"/>
    <w:rsid w:val="00E70385"/>
    <w:rsid w:val="00E7162C"/>
    <w:rsid w:val="00E747F8"/>
    <w:rsid w:val="00E7595F"/>
    <w:rsid w:val="00E83D53"/>
    <w:rsid w:val="00E91A7A"/>
    <w:rsid w:val="00E91FBC"/>
    <w:rsid w:val="00EA0579"/>
    <w:rsid w:val="00EA08A5"/>
    <w:rsid w:val="00EA2CDF"/>
    <w:rsid w:val="00EA628F"/>
    <w:rsid w:val="00EA730B"/>
    <w:rsid w:val="00EB0C8A"/>
    <w:rsid w:val="00EB1C49"/>
    <w:rsid w:val="00EB6815"/>
    <w:rsid w:val="00ED011E"/>
    <w:rsid w:val="00ED1001"/>
    <w:rsid w:val="00ED6456"/>
    <w:rsid w:val="00ED7B6B"/>
    <w:rsid w:val="00EE1B22"/>
    <w:rsid w:val="00EE70B6"/>
    <w:rsid w:val="00EF1ED6"/>
    <w:rsid w:val="00EF2DE8"/>
    <w:rsid w:val="00EF3F5F"/>
    <w:rsid w:val="00EF5EC9"/>
    <w:rsid w:val="00EF5F03"/>
    <w:rsid w:val="00EF5F0B"/>
    <w:rsid w:val="00F01280"/>
    <w:rsid w:val="00F02F2F"/>
    <w:rsid w:val="00F03404"/>
    <w:rsid w:val="00F10775"/>
    <w:rsid w:val="00F10F66"/>
    <w:rsid w:val="00F111AC"/>
    <w:rsid w:val="00F11FB3"/>
    <w:rsid w:val="00F12B95"/>
    <w:rsid w:val="00F12B96"/>
    <w:rsid w:val="00F14EFE"/>
    <w:rsid w:val="00F21D3D"/>
    <w:rsid w:val="00F2586F"/>
    <w:rsid w:val="00F2720E"/>
    <w:rsid w:val="00F34308"/>
    <w:rsid w:val="00F34C9C"/>
    <w:rsid w:val="00F35D53"/>
    <w:rsid w:val="00F4071D"/>
    <w:rsid w:val="00F40759"/>
    <w:rsid w:val="00F432F6"/>
    <w:rsid w:val="00F43E3C"/>
    <w:rsid w:val="00F4524A"/>
    <w:rsid w:val="00F5541E"/>
    <w:rsid w:val="00F62747"/>
    <w:rsid w:val="00F636D0"/>
    <w:rsid w:val="00F64B3B"/>
    <w:rsid w:val="00F67580"/>
    <w:rsid w:val="00F71126"/>
    <w:rsid w:val="00F7315D"/>
    <w:rsid w:val="00F81862"/>
    <w:rsid w:val="00F912B8"/>
    <w:rsid w:val="00F9139C"/>
    <w:rsid w:val="00F92845"/>
    <w:rsid w:val="00F932F7"/>
    <w:rsid w:val="00F95299"/>
    <w:rsid w:val="00F9767E"/>
    <w:rsid w:val="00FA3A95"/>
    <w:rsid w:val="00FA3AF0"/>
    <w:rsid w:val="00FA5987"/>
    <w:rsid w:val="00FA6323"/>
    <w:rsid w:val="00FA7412"/>
    <w:rsid w:val="00FB07DF"/>
    <w:rsid w:val="00FB4872"/>
    <w:rsid w:val="00FC0DCA"/>
    <w:rsid w:val="00FC0DCB"/>
    <w:rsid w:val="00FC6047"/>
    <w:rsid w:val="00FD4435"/>
    <w:rsid w:val="00FE3B87"/>
    <w:rsid w:val="00FE4B66"/>
    <w:rsid w:val="00FE55CD"/>
    <w:rsid w:val="00FE6A8C"/>
    <w:rsid w:val="00FF564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colormenu v:ext="edit" strokecolor="none"/>
    </o:shapedefaults>
    <o:shapelayout v:ext="edit">
      <o:idmap v:ext="edit" data="1"/>
    </o:shapelayout>
  </w:shapeDefaults>
  <w:decimalSymbol w:val="."/>
  <w:listSeparator w:val=","/>
  <w14:docId w14:val="25B4FA1C"/>
  <w15:docId w15:val="{6BE39CC3-9E1D-4E38-B58A-423EFE30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541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5"/>
      </w:numPr>
    </w:pPr>
  </w:style>
  <w:style w:type="table" w:styleId="TableGrid">
    <w:name w:val="Table Grid"/>
    <w:basedOn w:val="TableNormal"/>
    <w:rsid w:val="00C80F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rsid w:val="00DE3A65"/>
    <w:rPr>
      <w:lang w:bidi="ar-SA"/>
    </w:rPr>
  </w:style>
  <w:style w:type="character" w:customStyle="1" w:styleId="Heading3Char">
    <w:name w:val="Heading 3 Char"/>
    <w:basedOn w:val="DefaultParagraphFont"/>
    <w:link w:val="Heading3"/>
    <w:rsid w:val="00554196"/>
    <w:rPr>
      <w:rFonts w:asciiTheme="majorHAnsi" w:eastAsiaTheme="majorEastAsia" w:hAnsiTheme="majorHAnsi" w:cstheme="majorBidi"/>
      <w:b/>
      <w:bCs/>
      <w:color w:val="4F81BD" w:themeColor="accent1"/>
      <w:lang w:bidi="ar-SA"/>
    </w:rPr>
  </w:style>
  <w:style w:type="character" w:styleId="Hyperlink">
    <w:name w:val="Hyperlink"/>
    <w:unhideWhenUsed/>
    <w:rsid w:val="008617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868389">
      <w:bodyDiv w:val="1"/>
      <w:marLeft w:val="0"/>
      <w:marRight w:val="0"/>
      <w:marTop w:val="0"/>
      <w:marBottom w:val="0"/>
      <w:divBdr>
        <w:top w:val="none" w:sz="0" w:space="0" w:color="auto"/>
        <w:left w:val="none" w:sz="0" w:space="0" w:color="auto"/>
        <w:bottom w:val="none" w:sz="0" w:space="0" w:color="auto"/>
        <w:right w:val="none" w:sz="0" w:space="0" w:color="auto"/>
      </w:divBdr>
    </w:div>
    <w:div w:id="1230775586">
      <w:bodyDiv w:val="1"/>
      <w:marLeft w:val="0"/>
      <w:marRight w:val="0"/>
      <w:marTop w:val="0"/>
      <w:marBottom w:val="0"/>
      <w:divBdr>
        <w:top w:val="none" w:sz="0" w:space="0" w:color="auto"/>
        <w:left w:val="none" w:sz="0" w:space="0" w:color="auto"/>
        <w:bottom w:val="none" w:sz="0" w:space="0" w:color="auto"/>
        <w:right w:val="none" w:sz="0" w:space="0" w:color="auto"/>
      </w:divBdr>
    </w:div>
    <w:div w:id="1514956096">
      <w:bodyDiv w:val="1"/>
      <w:marLeft w:val="0"/>
      <w:marRight w:val="0"/>
      <w:marTop w:val="0"/>
      <w:marBottom w:val="0"/>
      <w:divBdr>
        <w:top w:val="none" w:sz="0" w:space="0" w:color="auto"/>
        <w:left w:val="none" w:sz="0" w:space="0" w:color="auto"/>
        <w:bottom w:val="none" w:sz="0" w:space="0" w:color="auto"/>
        <w:right w:val="none" w:sz="0" w:space="0" w:color="auto"/>
      </w:divBdr>
    </w:div>
    <w:div w:id="183012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m.lk/vacanc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24C60-1E78-420E-9C3D-6C1261A2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5</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AC Estab 7</cp:lastModifiedBy>
  <cp:revision>250</cp:revision>
  <cp:lastPrinted>2021-08-02T04:22:00Z</cp:lastPrinted>
  <dcterms:created xsi:type="dcterms:W3CDTF">2017-09-13T07:20:00Z</dcterms:created>
  <dcterms:modified xsi:type="dcterms:W3CDTF">2023-07-12T09:36:00Z</dcterms:modified>
</cp:coreProperties>
</file>