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1C2F51">
        <w:rPr>
          <w:rFonts w:ascii="Sylfaen" w:hAnsi="Sylfaen"/>
          <w:bCs/>
          <w:sz w:val="26"/>
          <w:szCs w:val="26"/>
          <w:u w:val="none"/>
        </w:rPr>
        <w:t>Engineering</w:t>
      </w:r>
    </w:p>
    <w:p w:rsidR="00D135A0" w:rsidRPr="00E03793" w:rsidRDefault="00F4524A" w:rsidP="00D135A0">
      <w:pPr>
        <w:pStyle w:val="Title"/>
        <w:rPr>
          <w:rFonts w:ascii="Sylfaen" w:hAnsi="Sylfaen"/>
          <w:bCs/>
          <w:sz w:val="24"/>
          <w:szCs w:val="24"/>
          <w:u w:val="none"/>
        </w:rPr>
      </w:pPr>
      <w:r>
        <w:rPr>
          <w:rFonts w:ascii="Sylfaen" w:hAnsi="Sylfaen"/>
          <w:bCs/>
          <w:sz w:val="24"/>
          <w:szCs w:val="24"/>
          <w:u w:val="none"/>
        </w:rPr>
        <w:t>Department</w:t>
      </w:r>
      <w:r w:rsidR="00757ACA">
        <w:rPr>
          <w:rFonts w:ascii="Sylfaen" w:hAnsi="Sylfaen"/>
          <w:bCs/>
          <w:sz w:val="24"/>
          <w:szCs w:val="24"/>
          <w:u w:val="none"/>
        </w:rPr>
        <w:t xml:space="preserve"> of </w:t>
      </w:r>
      <w:r w:rsidR="00E7595F">
        <w:rPr>
          <w:rFonts w:ascii="Sylfaen" w:hAnsi="Sylfaen"/>
          <w:bCs/>
          <w:sz w:val="24"/>
          <w:szCs w:val="24"/>
          <w:u w:val="none"/>
        </w:rPr>
        <w:t>Mechanical Engineering</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7595F">
        <w:rPr>
          <w:rFonts w:ascii="Sylfaen" w:hAnsi="Sylfaen"/>
          <w:b/>
          <w:sz w:val="20"/>
        </w:rPr>
        <w:t>Department of Mechanical Engineering</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University of Moratuwa, Moratuwa</w:t>
      </w:r>
      <w:r w:rsidR="00FB4872">
        <w:rPr>
          <w:rFonts w:ascii="Sylfaen" w:hAnsi="Sylfaen"/>
          <w:sz w:val="20"/>
        </w:rPr>
        <w:t xml:space="preserve"> </w:t>
      </w:r>
      <w:r w:rsidRPr="00224267">
        <w:rPr>
          <w:rFonts w:ascii="Sylfaen" w:hAnsi="Sylfaen"/>
          <w:b/>
          <w:sz w:val="20"/>
        </w:rPr>
        <w:t xml:space="preserve">on or before </w:t>
      </w:r>
      <w:r w:rsidR="002E1546">
        <w:rPr>
          <w:rFonts w:ascii="Sylfaen" w:hAnsi="Sylfaen"/>
          <w:b/>
          <w:sz w:val="20"/>
        </w:rPr>
        <w:t>12</w:t>
      </w:r>
      <w:r w:rsidR="002E1546">
        <w:rPr>
          <w:rFonts w:ascii="Sylfaen" w:hAnsi="Sylfaen"/>
          <w:b/>
          <w:sz w:val="20"/>
          <w:vertAlign w:val="superscript"/>
        </w:rPr>
        <w:t>th</w:t>
      </w:r>
      <w:r w:rsidR="00FB4872">
        <w:rPr>
          <w:rFonts w:ascii="Sylfaen" w:hAnsi="Sylfaen"/>
          <w:b/>
          <w:sz w:val="20"/>
        </w:rPr>
        <w:t xml:space="preserve"> </w:t>
      </w:r>
      <w:r w:rsidR="002E1546">
        <w:rPr>
          <w:rFonts w:ascii="Sylfaen" w:hAnsi="Sylfaen"/>
          <w:b/>
          <w:bCs/>
          <w:sz w:val="20"/>
        </w:rPr>
        <w:t>January</w:t>
      </w:r>
      <w:r w:rsidR="00D135A0">
        <w:rPr>
          <w:rFonts w:ascii="Sylfaen" w:hAnsi="Sylfaen"/>
          <w:b/>
          <w:bCs/>
          <w:sz w:val="20"/>
        </w:rPr>
        <w:t>, 201</w:t>
      </w:r>
      <w:r w:rsidR="002E1546">
        <w:rPr>
          <w:rFonts w:ascii="Sylfaen" w:hAnsi="Sylfaen"/>
          <w:b/>
          <w:bCs/>
          <w:sz w:val="20"/>
        </w:rPr>
        <w:t>8</w:t>
      </w:r>
      <w:r w:rsidR="00D135A0">
        <w:rPr>
          <w:rFonts w:ascii="Sylfaen" w:hAnsi="Sylfaen"/>
          <w:b/>
          <w:bCs/>
          <w:sz w:val="20"/>
        </w:rPr>
        <w:t>.</w:t>
      </w:r>
    </w:p>
    <w:p w:rsidR="00F03404" w:rsidRPr="00224267" w:rsidRDefault="00F03404" w:rsidP="00F03404">
      <w:pPr>
        <w:pStyle w:val="BodyText"/>
        <w:spacing w:line="280" w:lineRule="exact"/>
        <w:ind w:left="864" w:firstLine="288"/>
        <w:rPr>
          <w:rFonts w:ascii="Sylfaen" w:hAnsi="Sylfaen"/>
          <w:bCs/>
          <w:sz w:val="20"/>
        </w:rPr>
      </w:pPr>
    </w:p>
    <w:p w:rsidR="00BF7FC0" w:rsidRDefault="00BF7FC0" w:rsidP="00BF7FC0">
      <w:pPr>
        <w:jc w:val="both"/>
        <w:rPr>
          <w:rFonts w:ascii="Sylfaen" w:hAnsi="Sylfaen"/>
          <w:b/>
          <w:bCs/>
          <w:u w:val="single"/>
        </w:rPr>
      </w:pPr>
      <w:r w:rsidRPr="008177A7">
        <w:rPr>
          <w:rFonts w:ascii="Sylfaen" w:hAnsi="Sylfaen"/>
          <w:b/>
          <w:bCs/>
          <w:u w:val="single"/>
        </w:rPr>
        <w:t xml:space="preserve">Areas of Expertise  </w:t>
      </w:r>
    </w:p>
    <w:tbl>
      <w:tblPr>
        <w:tblW w:w="0" w:type="auto"/>
        <w:tblInd w:w="342" w:type="dxa"/>
        <w:tblLook w:val="0000"/>
      </w:tblPr>
      <w:tblGrid>
        <w:gridCol w:w="3804"/>
        <w:gridCol w:w="3423"/>
      </w:tblGrid>
      <w:tr w:rsidR="00BF7FC0" w:rsidTr="009C08CB">
        <w:trPr>
          <w:trHeight w:val="883"/>
        </w:trPr>
        <w:tc>
          <w:tcPr>
            <w:tcW w:w="3804" w:type="dxa"/>
          </w:tcPr>
          <w:p w:rsidR="00BF7FC0" w:rsidRDefault="00BF7FC0" w:rsidP="00BF7FC0">
            <w:pPr>
              <w:pStyle w:val="ListParagraph"/>
              <w:numPr>
                <w:ilvl w:val="0"/>
                <w:numId w:val="41"/>
              </w:numPr>
              <w:ind w:left="486"/>
              <w:jc w:val="both"/>
              <w:rPr>
                <w:rFonts w:ascii="Sylfaen" w:hAnsi="Sylfaen"/>
              </w:rPr>
            </w:pPr>
            <w:r w:rsidRPr="00484993">
              <w:rPr>
                <w:rFonts w:ascii="Sylfaen" w:hAnsi="Sylfaen"/>
              </w:rPr>
              <w:t>Mechanical Engineering</w:t>
            </w:r>
          </w:p>
          <w:p w:rsidR="00BF7FC0" w:rsidRDefault="00BF7FC0" w:rsidP="00BF7FC0">
            <w:pPr>
              <w:pStyle w:val="ListParagraph"/>
              <w:numPr>
                <w:ilvl w:val="0"/>
                <w:numId w:val="40"/>
              </w:numPr>
              <w:ind w:left="486"/>
              <w:jc w:val="both"/>
              <w:rPr>
                <w:rFonts w:ascii="Sylfaen" w:hAnsi="Sylfaen"/>
              </w:rPr>
            </w:pPr>
            <w:r w:rsidRPr="00484993">
              <w:rPr>
                <w:rFonts w:ascii="Sylfaen" w:hAnsi="Sylfaen"/>
              </w:rPr>
              <w:t>Manufacturing Engineering</w:t>
            </w:r>
          </w:p>
          <w:p w:rsidR="00BF7FC0" w:rsidRDefault="00BF7FC0" w:rsidP="00BF7FC0">
            <w:pPr>
              <w:pStyle w:val="ListParagraph"/>
              <w:numPr>
                <w:ilvl w:val="0"/>
                <w:numId w:val="40"/>
              </w:numPr>
              <w:ind w:left="486"/>
              <w:jc w:val="both"/>
              <w:rPr>
                <w:rFonts w:ascii="Sylfaen" w:hAnsi="Sylfaen"/>
              </w:rPr>
            </w:pPr>
            <w:r>
              <w:rPr>
                <w:rFonts w:ascii="Sylfaen" w:hAnsi="Sylfaen"/>
              </w:rPr>
              <w:t>M</w:t>
            </w:r>
            <w:r w:rsidR="00DD349A">
              <w:rPr>
                <w:rFonts w:ascii="Sylfaen" w:hAnsi="Sylfaen"/>
              </w:rPr>
              <w:t>e</w:t>
            </w:r>
            <w:r>
              <w:rPr>
                <w:rFonts w:ascii="Sylfaen" w:hAnsi="Sylfaen"/>
              </w:rPr>
              <w:t>chatronics Engineering</w:t>
            </w:r>
          </w:p>
          <w:p w:rsidR="00BF7FC0" w:rsidRPr="004C0D1F" w:rsidRDefault="00BF7FC0" w:rsidP="00BF7FC0">
            <w:pPr>
              <w:pStyle w:val="ListParagraph"/>
              <w:numPr>
                <w:ilvl w:val="0"/>
                <w:numId w:val="40"/>
              </w:numPr>
              <w:ind w:left="486"/>
              <w:jc w:val="both"/>
              <w:rPr>
                <w:rFonts w:ascii="Sylfaen" w:hAnsi="Sylfaen"/>
              </w:rPr>
            </w:pPr>
            <w:r>
              <w:rPr>
                <w:rFonts w:ascii="Sylfaen" w:hAnsi="Sylfaen"/>
              </w:rPr>
              <w:t>Aerospace/Aeronautical Engineering</w:t>
            </w:r>
          </w:p>
        </w:tc>
        <w:tc>
          <w:tcPr>
            <w:tcW w:w="3423" w:type="dxa"/>
          </w:tcPr>
          <w:p w:rsidR="00BF7FC0" w:rsidRPr="004C0D1F" w:rsidRDefault="00BF7FC0" w:rsidP="00BF7FC0">
            <w:pPr>
              <w:pStyle w:val="ListParagraph"/>
              <w:numPr>
                <w:ilvl w:val="0"/>
                <w:numId w:val="40"/>
              </w:numPr>
              <w:jc w:val="both"/>
              <w:rPr>
                <w:rFonts w:ascii="Sylfaen" w:hAnsi="Sylfaen"/>
              </w:rPr>
            </w:pPr>
            <w:r w:rsidRPr="004C0D1F">
              <w:rPr>
                <w:rFonts w:ascii="Sylfaen" w:hAnsi="Sylfaen"/>
              </w:rPr>
              <w:t>Sports Engineering</w:t>
            </w:r>
            <w:r w:rsidRPr="004C0D1F">
              <w:rPr>
                <w:rFonts w:ascii="Sylfaen" w:hAnsi="Sylfaen"/>
              </w:rPr>
              <w:tab/>
            </w:r>
          </w:p>
          <w:p w:rsidR="00BF7FC0" w:rsidRPr="004C0D1F" w:rsidRDefault="00BF7FC0" w:rsidP="00BF7FC0">
            <w:pPr>
              <w:pStyle w:val="ListParagraph"/>
              <w:numPr>
                <w:ilvl w:val="0"/>
                <w:numId w:val="40"/>
              </w:numPr>
              <w:jc w:val="both"/>
              <w:rPr>
                <w:rFonts w:ascii="Sylfaen" w:hAnsi="Sylfaen"/>
              </w:rPr>
            </w:pPr>
            <w:r w:rsidRPr="004C0D1F">
              <w:rPr>
                <w:rFonts w:ascii="Sylfaen" w:hAnsi="Sylfaen"/>
              </w:rPr>
              <w:t>Biomedical Engineering</w:t>
            </w:r>
          </w:p>
          <w:p w:rsidR="00BF7FC0" w:rsidRPr="004C0D1F" w:rsidRDefault="00BF7FC0" w:rsidP="00BF7FC0">
            <w:pPr>
              <w:pStyle w:val="ListParagraph"/>
              <w:numPr>
                <w:ilvl w:val="0"/>
                <w:numId w:val="40"/>
              </w:numPr>
              <w:jc w:val="both"/>
              <w:rPr>
                <w:rFonts w:ascii="Sylfaen" w:hAnsi="Sylfaen"/>
              </w:rPr>
            </w:pPr>
            <w:r w:rsidRPr="004C0D1F">
              <w:rPr>
                <w:rFonts w:ascii="Sylfaen" w:hAnsi="Sylfaen"/>
              </w:rPr>
              <w:t>Automobile Engineering</w:t>
            </w:r>
          </w:p>
          <w:p w:rsidR="00BF7FC0" w:rsidRPr="004C0D1F" w:rsidRDefault="00BF7FC0" w:rsidP="009C08CB">
            <w:pPr>
              <w:jc w:val="both"/>
              <w:rPr>
                <w:rFonts w:ascii="Sylfaen" w:hAnsi="Sylfaen"/>
              </w:rPr>
            </w:pPr>
          </w:p>
        </w:tc>
      </w:tr>
    </w:tbl>
    <w:p w:rsidR="00365F86" w:rsidRPr="00224267" w:rsidRDefault="00365F86" w:rsidP="00256AD3">
      <w:pPr>
        <w:pStyle w:val="ListParagraph"/>
        <w:spacing w:after="120" w:line="280" w:lineRule="exact"/>
        <w:ind w:left="2340" w:right="234" w:hanging="1800"/>
        <w:contextualSpacing/>
        <w:jc w:val="both"/>
        <w:rPr>
          <w:rFonts w:ascii="Sylfaen" w:hAnsi="Sylfaen"/>
        </w:rPr>
      </w:pPr>
    </w:p>
    <w:p w:rsidR="00B9640D" w:rsidRPr="00224267" w:rsidRDefault="00B9640D" w:rsidP="00B9640D">
      <w:pPr>
        <w:pStyle w:val="ListParagraph"/>
        <w:spacing w:line="280" w:lineRule="exact"/>
        <w:ind w:left="900"/>
        <w:jc w:val="both"/>
        <w:rPr>
          <w:rFonts w:ascii="Sylfaen" w:hAnsi="Sylfaen"/>
        </w:rPr>
      </w:pPr>
    </w:p>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 xml:space="preserve">satisfactory service in the permanent cadre and completion of an induction training course whichincludes </w:t>
      </w:r>
      <w:r>
        <w:rPr>
          <w:rFonts w:ascii="Sylfaen" w:hAnsi="Sylfaen"/>
          <w:sz w:val="20"/>
        </w:rPr>
        <w:t xml:space="preserve">(Teaching/Learning </w:t>
      </w:r>
      <w:r w:rsidRPr="00224267">
        <w:rPr>
          <w:rFonts w:ascii="Sylfaen" w:hAnsi="Sylfaen"/>
          <w:sz w:val="20"/>
        </w:rPr>
        <w:t>Methodologies) within a period of one year from the date of first appointment. TheUniversityGrants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payortwo years sabbatical leave with no-pay after seven years of service and are also eligibleto receive passage for the staff member and the spouse.</w:t>
      </w:r>
    </w:p>
    <w:p w:rsidR="005446E7" w:rsidRDefault="005446E7" w:rsidP="005446E7">
      <w:pPr>
        <w:pStyle w:val="ListParagraph"/>
        <w:rPr>
          <w:rFonts w:ascii="Sylfaen" w:hAnsi="Sylfaen"/>
        </w:rPr>
      </w:pPr>
    </w:p>
    <w:p w:rsidR="005446E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Pr="00224267" w:rsidRDefault="005446E7" w:rsidP="005446E7">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lastRenderedPageBreak/>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5446E7" w:rsidRPr="00224267" w:rsidRDefault="005446E7" w:rsidP="005446E7">
      <w:pPr>
        <w:pStyle w:val="BodyTextIndent"/>
        <w:tabs>
          <w:tab w:val="clear" w:pos="900"/>
          <w:tab w:val="num" w:pos="540"/>
          <w:tab w:val="left" w:pos="2160"/>
          <w:tab w:val="left" w:pos="3960"/>
        </w:tabs>
        <w:spacing w:line="280" w:lineRule="exact"/>
        <w:ind w:hanging="54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Pr>
          <w:rFonts w:ascii="Sylfaen" w:hAnsi="Sylfaen"/>
          <w:sz w:val="20"/>
        </w:rPr>
        <w:t xml:space="preserve">a </w:t>
      </w:r>
      <w:r w:rsidRPr="00224267">
        <w:rPr>
          <w:rFonts w:ascii="Sylfaen" w:hAnsi="Sylfaen"/>
          <w:sz w:val="20"/>
        </w:rPr>
        <w:t xml:space="preserve">Masters Degree </w:t>
      </w:r>
      <w:r>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U-AC 3 (IV) Salary Scale.</w:t>
      </w:r>
    </w:p>
    <w:p w:rsidR="005446E7" w:rsidRPr="00224267" w:rsidRDefault="005446E7" w:rsidP="005446E7">
      <w:pPr>
        <w:pStyle w:val="BodyTextIndent"/>
        <w:tabs>
          <w:tab w:val="clear" w:pos="900"/>
          <w:tab w:val="num" w:pos="540"/>
          <w:tab w:val="left" w:pos="2160"/>
          <w:tab w:val="left" w:pos="3960"/>
        </w:tabs>
        <w:spacing w:line="280" w:lineRule="exact"/>
        <w:ind w:hanging="54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U-AC 3 (IV) Salary Scale.</w:t>
      </w:r>
    </w:p>
    <w:p w:rsidR="005446E7" w:rsidRPr="00224267" w:rsidRDefault="005446E7" w:rsidP="005446E7">
      <w:pPr>
        <w:pStyle w:val="BodyTextIndent"/>
        <w:tabs>
          <w:tab w:val="clear" w:pos="900"/>
          <w:tab w:val="num" w:pos="540"/>
          <w:tab w:val="left" w:pos="2160"/>
          <w:tab w:val="left" w:pos="3960"/>
        </w:tabs>
        <w:spacing w:line="280" w:lineRule="exact"/>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Rs.62,293 – 7 X 1,438 – 72,359 p.m. [U-AC 3 (I)]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Rs.70,667 – 7 X 1,632 – 82,091 p.m. [U-AC 3 (I)]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Rs.79,041 – 7 X 1,826 – 81,823 p.m. [U-AC 3 (I)]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Rs.87,415 – 7 X 2,020 – 101,555 p.m. [U-AC 3 (I)] w.e.f. 01.01.2020#</w:t>
      </w:r>
    </w:p>
    <w:p w:rsidR="00224267" w:rsidRDefault="00224267" w:rsidP="00224267">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Rs.54,363 – 11 X 1,082 – 66,265 p.m. [U-AC 3 (II)]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Rs.61,667 – 11 X 1,228 – 75,175 p.m. [U-AC 3 (II)]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Rs.68,971 – 11 X 1,374 – 84,085 p.m. [U-AC 3 (II)]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Rs.76,275 – 11 X 1,520 – 92,995 p.m. [U-AC 3 (II)] w.e.f.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Rs.37,959 – 10 X 883    – 46,789 p.m. [U-AC 3 (IV)]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Rs.43,051 – 10 X 1,002 – 53,071 p.m. [U-AC 3 (IV)]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Rs.48,143 – 10 X 1,121 – 59,353 p.m. [U-AC 3 (IV)]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Rs.53,235 – 10 X 1,240 – 65,635 p.m. [U-AC 3 (IV)] w.e.f. 01.01.2020#</w:t>
      </w:r>
    </w:p>
    <w:p w:rsidR="00224267" w:rsidRPr="00224267" w:rsidRDefault="00224267" w:rsidP="00EE70B6">
      <w:pPr>
        <w:pStyle w:val="BodyText"/>
        <w:tabs>
          <w:tab w:val="left" w:pos="540"/>
          <w:tab w:val="left" w:pos="3150"/>
          <w:tab w:val="left" w:pos="3420"/>
        </w:tabs>
        <w:ind w:left="90" w:right="54"/>
        <w:rPr>
          <w:rFonts w:ascii="Sylfaen" w:hAnsi="Sylfaen"/>
          <w:b/>
          <w:i/>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w:t>
      </w:r>
      <w:r w:rsidRPr="00224267">
        <w:rPr>
          <w:rFonts w:ascii="Sylfaen" w:hAnsi="Sylfaen"/>
          <w:iCs/>
          <w:sz w:val="20"/>
        </w:rPr>
        <w:t xml:space="preserve"> of 1</w:t>
      </w:r>
      <w:r w:rsidR="00FB4872">
        <w:rPr>
          <w:rFonts w:ascii="Sylfaen" w:hAnsi="Sylfaen"/>
          <w:iCs/>
          <w:sz w:val="20"/>
        </w:rPr>
        <w:t>15</w:t>
      </w:r>
      <w:r w:rsidRPr="00224267">
        <w:rPr>
          <w:rFonts w:ascii="Sylfaen" w:hAnsi="Sylfaen"/>
          <w:iCs/>
          <w:sz w:val="20"/>
        </w:rPr>
        <w:t xml:space="preserve">% of salary will be paid </w:t>
      </w:r>
    </w:p>
    <w:p w:rsidR="00EE70B6" w:rsidRPr="00612F1E" w:rsidRDefault="00EE70B6" w:rsidP="00EE70B6">
      <w:pPr>
        <w:ind w:left="270" w:right="234"/>
        <w:jc w:val="both"/>
        <w:rPr>
          <w:rFonts w:ascii="Sylfaen" w:hAnsi="Sylfaen"/>
        </w:rPr>
      </w:pPr>
      <w:r w:rsidRPr="00612F1E">
        <w:rPr>
          <w:rFonts w:ascii="Sylfaen" w:hAnsi="Sylfaen"/>
        </w:rPr>
        <w:lastRenderedPageBreak/>
        <w:t>In addition to the above salary, cost of living allowance and other approved allowances will be paid to the selected candidate/s.</w:t>
      </w:r>
    </w:p>
    <w:p w:rsidR="00FA3A95" w:rsidRDefault="00EE70B6" w:rsidP="00EE70B6">
      <w:pPr>
        <w:ind w:left="450" w:right="144" w:hanging="162"/>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 dated 05.12.2016</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BB0BA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11</w:t>
      </w:r>
      <w:r>
        <w:rPr>
          <w:rFonts w:ascii="Sylfaen" w:hAnsi="Sylfaen"/>
          <w:sz w:val="20"/>
          <w:vertAlign w:val="superscript"/>
        </w:rPr>
        <w:t>th</w:t>
      </w:r>
      <w:r w:rsidR="00FB4872">
        <w:rPr>
          <w:rFonts w:ascii="Sylfaen" w:hAnsi="Sylfaen"/>
          <w:sz w:val="20"/>
        </w:rPr>
        <w:t xml:space="preserve"> </w:t>
      </w:r>
      <w:r>
        <w:rPr>
          <w:rFonts w:ascii="Sylfaen" w:hAnsi="Sylfaen"/>
          <w:sz w:val="20"/>
        </w:rPr>
        <w:t>December</w:t>
      </w:r>
      <w:r w:rsidR="006A2B26">
        <w:rPr>
          <w:rFonts w:ascii="Sylfaen" w:hAnsi="Sylfaen"/>
          <w:sz w:val="20"/>
        </w:rPr>
        <w:t>, 2017</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342429">
      <w:footerReference w:type="default" r:id="rId8"/>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07E" w:rsidRDefault="0074207E">
      <w:r>
        <w:separator/>
      </w:r>
    </w:p>
  </w:endnote>
  <w:endnote w:type="continuationSeparator" w:id="1">
    <w:p w:rsidR="0074207E" w:rsidRDefault="00742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F34C9C" w:rsidRPr="003326C8">
      <w:rPr>
        <w:rFonts w:ascii="Sylfaen" w:hAnsi="Sylfaen"/>
        <w:sz w:val="22"/>
        <w:szCs w:val="24"/>
      </w:rPr>
      <w:fldChar w:fldCharType="begin"/>
    </w:r>
    <w:r w:rsidRPr="003326C8">
      <w:rPr>
        <w:rFonts w:ascii="Sylfaen" w:hAnsi="Sylfaen"/>
        <w:sz w:val="22"/>
        <w:szCs w:val="24"/>
      </w:rPr>
      <w:instrText xml:space="preserve"> PAGE </w:instrText>
    </w:r>
    <w:r w:rsidR="00F34C9C" w:rsidRPr="003326C8">
      <w:rPr>
        <w:rFonts w:ascii="Sylfaen" w:hAnsi="Sylfaen"/>
        <w:sz w:val="22"/>
        <w:szCs w:val="24"/>
      </w:rPr>
      <w:fldChar w:fldCharType="separate"/>
    </w:r>
    <w:r w:rsidR="00465057">
      <w:rPr>
        <w:rFonts w:ascii="Sylfaen" w:hAnsi="Sylfaen"/>
        <w:noProof/>
        <w:sz w:val="22"/>
        <w:szCs w:val="24"/>
      </w:rPr>
      <w:t>1</w:t>
    </w:r>
    <w:r w:rsidR="00F34C9C" w:rsidRPr="003326C8">
      <w:rPr>
        <w:rFonts w:ascii="Sylfaen" w:hAnsi="Sylfaen"/>
        <w:sz w:val="22"/>
        <w:szCs w:val="24"/>
      </w:rPr>
      <w:fldChar w:fldCharType="end"/>
    </w:r>
    <w:r w:rsidRPr="003326C8">
      <w:rPr>
        <w:rFonts w:ascii="Sylfaen" w:hAnsi="Sylfaen"/>
        <w:sz w:val="22"/>
        <w:szCs w:val="24"/>
      </w:rPr>
      <w:t xml:space="preserve"> of </w:t>
    </w:r>
    <w:r w:rsidR="00F34C9C" w:rsidRPr="003326C8">
      <w:rPr>
        <w:rFonts w:ascii="Sylfaen" w:hAnsi="Sylfaen"/>
        <w:sz w:val="22"/>
        <w:szCs w:val="24"/>
      </w:rPr>
      <w:fldChar w:fldCharType="begin"/>
    </w:r>
    <w:r w:rsidRPr="003326C8">
      <w:rPr>
        <w:rFonts w:ascii="Sylfaen" w:hAnsi="Sylfaen"/>
        <w:sz w:val="22"/>
        <w:szCs w:val="24"/>
      </w:rPr>
      <w:instrText xml:space="preserve"> NUMPAGES </w:instrText>
    </w:r>
    <w:r w:rsidR="00F34C9C" w:rsidRPr="003326C8">
      <w:rPr>
        <w:rFonts w:ascii="Sylfaen" w:hAnsi="Sylfaen"/>
        <w:sz w:val="22"/>
        <w:szCs w:val="24"/>
      </w:rPr>
      <w:fldChar w:fldCharType="separate"/>
    </w:r>
    <w:r w:rsidR="00465057">
      <w:rPr>
        <w:rFonts w:ascii="Sylfaen" w:hAnsi="Sylfaen"/>
        <w:noProof/>
        <w:sz w:val="22"/>
        <w:szCs w:val="24"/>
      </w:rPr>
      <w:t>4</w:t>
    </w:r>
    <w:r w:rsidR="00F34C9C"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07E" w:rsidRDefault="0074207E">
      <w:r>
        <w:separator/>
      </w:r>
    </w:p>
  </w:footnote>
  <w:footnote w:type="continuationSeparator" w:id="1">
    <w:p w:rsidR="0074207E" w:rsidRDefault="0074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nsid w:val="3F4871FA"/>
    <w:multiLevelType w:val="multilevel"/>
    <w:tmpl w:val="47005DD0"/>
    <w:numStyleLink w:val="Style1"/>
  </w:abstractNum>
  <w:abstractNum w:abstractNumId="14">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2">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3">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5">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1">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4">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5">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6">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8">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4"/>
  </w:num>
  <w:num w:numId="2">
    <w:abstractNumId w:val="12"/>
  </w:num>
  <w:num w:numId="3">
    <w:abstractNumId w:val="34"/>
  </w:num>
  <w:num w:numId="4">
    <w:abstractNumId w:val="5"/>
  </w:num>
  <w:num w:numId="5">
    <w:abstractNumId w:val="18"/>
  </w:num>
  <w:num w:numId="6">
    <w:abstractNumId w:val="37"/>
  </w:num>
  <w:num w:numId="7">
    <w:abstractNumId w:val="33"/>
  </w:num>
  <w:num w:numId="8">
    <w:abstractNumId w:val="20"/>
  </w:num>
  <w:num w:numId="9">
    <w:abstractNumId w:val="21"/>
  </w:num>
  <w:num w:numId="10">
    <w:abstractNumId w:val="35"/>
  </w:num>
  <w:num w:numId="11">
    <w:abstractNumId w:val="16"/>
  </w:num>
  <w:num w:numId="12">
    <w:abstractNumId w:val="30"/>
  </w:num>
  <w:num w:numId="13">
    <w:abstractNumId w:val="39"/>
  </w:num>
  <w:num w:numId="14">
    <w:abstractNumId w:val="26"/>
  </w:num>
  <w:num w:numId="15">
    <w:abstractNumId w:val="4"/>
  </w:num>
  <w:num w:numId="16">
    <w:abstractNumId w:val="19"/>
  </w:num>
  <w:num w:numId="17">
    <w:abstractNumId w:val="0"/>
  </w:num>
  <w:num w:numId="18">
    <w:abstractNumId w:val="40"/>
  </w:num>
  <w:num w:numId="19">
    <w:abstractNumId w:val="28"/>
  </w:num>
  <w:num w:numId="20">
    <w:abstractNumId w:val="9"/>
  </w:num>
  <w:num w:numId="21">
    <w:abstractNumId w:val="14"/>
  </w:num>
  <w:num w:numId="22">
    <w:abstractNumId w:val="29"/>
  </w:num>
  <w:num w:numId="23">
    <w:abstractNumId w:val="6"/>
  </w:num>
  <w:num w:numId="24">
    <w:abstractNumId w:val="25"/>
  </w:num>
  <w:num w:numId="25">
    <w:abstractNumId w:val="17"/>
  </w:num>
  <w:num w:numId="26">
    <w:abstractNumId w:val="1"/>
  </w:num>
  <w:num w:numId="27">
    <w:abstractNumId w:val="36"/>
  </w:num>
  <w:num w:numId="28">
    <w:abstractNumId w:val="3"/>
  </w:num>
  <w:num w:numId="29">
    <w:abstractNumId w:val="13"/>
  </w:num>
  <w:num w:numId="30">
    <w:abstractNumId w:val="22"/>
  </w:num>
  <w:num w:numId="31">
    <w:abstractNumId w:val="32"/>
  </w:num>
  <w:num w:numId="32">
    <w:abstractNumId w:val="8"/>
  </w:num>
  <w:num w:numId="33">
    <w:abstractNumId w:val="31"/>
  </w:num>
  <w:num w:numId="34">
    <w:abstractNumId w:val="27"/>
  </w:num>
  <w:num w:numId="35">
    <w:abstractNumId w:val="10"/>
  </w:num>
  <w:num w:numId="36">
    <w:abstractNumId w:val="15"/>
  </w:num>
  <w:num w:numId="37">
    <w:abstractNumId w:val="11"/>
  </w:num>
  <w:num w:numId="38">
    <w:abstractNumId w:val="38"/>
  </w:num>
  <w:num w:numId="39">
    <w:abstractNumId w:val="23"/>
  </w:num>
  <w:num w:numId="40">
    <w:abstractNumId w:val="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2291"/>
    <w:rsid w:val="00092A2C"/>
    <w:rsid w:val="00096634"/>
    <w:rsid w:val="00097A34"/>
    <w:rsid w:val="000B58B5"/>
    <w:rsid w:val="000E2311"/>
    <w:rsid w:val="000E308A"/>
    <w:rsid w:val="000F07C6"/>
    <w:rsid w:val="00102CCB"/>
    <w:rsid w:val="00104F60"/>
    <w:rsid w:val="00105F65"/>
    <w:rsid w:val="00107906"/>
    <w:rsid w:val="001130D6"/>
    <w:rsid w:val="00117A3D"/>
    <w:rsid w:val="0014329D"/>
    <w:rsid w:val="00144EA8"/>
    <w:rsid w:val="00145B60"/>
    <w:rsid w:val="0015085E"/>
    <w:rsid w:val="0015332F"/>
    <w:rsid w:val="00162921"/>
    <w:rsid w:val="00164382"/>
    <w:rsid w:val="00170615"/>
    <w:rsid w:val="001713E4"/>
    <w:rsid w:val="001728F3"/>
    <w:rsid w:val="001768A0"/>
    <w:rsid w:val="00181EFC"/>
    <w:rsid w:val="001841B0"/>
    <w:rsid w:val="0018589F"/>
    <w:rsid w:val="001920AB"/>
    <w:rsid w:val="00192BB5"/>
    <w:rsid w:val="00196D51"/>
    <w:rsid w:val="001A3C77"/>
    <w:rsid w:val="001C1344"/>
    <w:rsid w:val="001C2F51"/>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56AD3"/>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2AAF"/>
    <w:rsid w:val="002D655F"/>
    <w:rsid w:val="002E0232"/>
    <w:rsid w:val="002E0AB7"/>
    <w:rsid w:val="002E1546"/>
    <w:rsid w:val="002E3D3F"/>
    <w:rsid w:val="002E4AF4"/>
    <w:rsid w:val="002E5273"/>
    <w:rsid w:val="002F09DD"/>
    <w:rsid w:val="00300DBE"/>
    <w:rsid w:val="00304DEC"/>
    <w:rsid w:val="00316812"/>
    <w:rsid w:val="003177A4"/>
    <w:rsid w:val="003200F9"/>
    <w:rsid w:val="00322F8C"/>
    <w:rsid w:val="003243A5"/>
    <w:rsid w:val="00327358"/>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4ECB"/>
    <w:rsid w:val="003E6183"/>
    <w:rsid w:val="003F3FEF"/>
    <w:rsid w:val="003F542D"/>
    <w:rsid w:val="003F54EE"/>
    <w:rsid w:val="00406A60"/>
    <w:rsid w:val="00415AB6"/>
    <w:rsid w:val="00427F8D"/>
    <w:rsid w:val="004343EA"/>
    <w:rsid w:val="00436E9E"/>
    <w:rsid w:val="00447131"/>
    <w:rsid w:val="00453BCA"/>
    <w:rsid w:val="0046225C"/>
    <w:rsid w:val="00462901"/>
    <w:rsid w:val="004646D3"/>
    <w:rsid w:val="00465057"/>
    <w:rsid w:val="00465278"/>
    <w:rsid w:val="004752D4"/>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109A1"/>
    <w:rsid w:val="005232CB"/>
    <w:rsid w:val="00526DCA"/>
    <w:rsid w:val="00533EB9"/>
    <w:rsid w:val="0053439F"/>
    <w:rsid w:val="00535F3F"/>
    <w:rsid w:val="005446E7"/>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02B2"/>
    <w:rsid w:val="005D5865"/>
    <w:rsid w:val="005F5767"/>
    <w:rsid w:val="0060077F"/>
    <w:rsid w:val="00601FFB"/>
    <w:rsid w:val="00604C2D"/>
    <w:rsid w:val="00611C58"/>
    <w:rsid w:val="00614DC8"/>
    <w:rsid w:val="00630DC5"/>
    <w:rsid w:val="006366B8"/>
    <w:rsid w:val="006466BE"/>
    <w:rsid w:val="00652617"/>
    <w:rsid w:val="0065698C"/>
    <w:rsid w:val="00657866"/>
    <w:rsid w:val="006631EE"/>
    <w:rsid w:val="0066337B"/>
    <w:rsid w:val="00666B41"/>
    <w:rsid w:val="00672980"/>
    <w:rsid w:val="00674B91"/>
    <w:rsid w:val="0067508D"/>
    <w:rsid w:val="00676F93"/>
    <w:rsid w:val="00683B1B"/>
    <w:rsid w:val="00697AD0"/>
    <w:rsid w:val="006A2B26"/>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07E"/>
    <w:rsid w:val="0074239E"/>
    <w:rsid w:val="00745CDD"/>
    <w:rsid w:val="007473AA"/>
    <w:rsid w:val="00747436"/>
    <w:rsid w:val="00747F61"/>
    <w:rsid w:val="00750232"/>
    <w:rsid w:val="00752E3B"/>
    <w:rsid w:val="00757ACA"/>
    <w:rsid w:val="007610E8"/>
    <w:rsid w:val="007755E6"/>
    <w:rsid w:val="00781E2E"/>
    <w:rsid w:val="00786223"/>
    <w:rsid w:val="007A0EB1"/>
    <w:rsid w:val="007A239B"/>
    <w:rsid w:val="007C0B66"/>
    <w:rsid w:val="007C1DBB"/>
    <w:rsid w:val="007C1E21"/>
    <w:rsid w:val="007C6A7A"/>
    <w:rsid w:val="007D274B"/>
    <w:rsid w:val="007E7634"/>
    <w:rsid w:val="007F5E86"/>
    <w:rsid w:val="007F7EFD"/>
    <w:rsid w:val="00802702"/>
    <w:rsid w:val="00805FC9"/>
    <w:rsid w:val="00806039"/>
    <w:rsid w:val="00812137"/>
    <w:rsid w:val="00813D56"/>
    <w:rsid w:val="00813D99"/>
    <w:rsid w:val="00815469"/>
    <w:rsid w:val="008176AF"/>
    <w:rsid w:val="00823171"/>
    <w:rsid w:val="008253B5"/>
    <w:rsid w:val="00826AF3"/>
    <w:rsid w:val="00826B33"/>
    <w:rsid w:val="008276A0"/>
    <w:rsid w:val="00851C7F"/>
    <w:rsid w:val="0085336D"/>
    <w:rsid w:val="00856A70"/>
    <w:rsid w:val="008606E8"/>
    <w:rsid w:val="008630D8"/>
    <w:rsid w:val="008717F9"/>
    <w:rsid w:val="0087301F"/>
    <w:rsid w:val="0088370D"/>
    <w:rsid w:val="00885873"/>
    <w:rsid w:val="00887044"/>
    <w:rsid w:val="00887069"/>
    <w:rsid w:val="00892285"/>
    <w:rsid w:val="00892D29"/>
    <w:rsid w:val="0089451C"/>
    <w:rsid w:val="00896393"/>
    <w:rsid w:val="008A350B"/>
    <w:rsid w:val="008D5837"/>
    <w:rsid w:val="008E20D2"/>
    <w:rsid w:val="008E58EE"/>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1EEA"/>
    <w:rsid w:val="009825F0"/>
    <w:rsid w:val="00985DF1"/>
    <w:rsid w:val="00992916"/>
    <w:rsid w:val="00992A92"/>
    <w:rsid w:val="009942C3"/>
    <w:rsid w:val="009959C2"/>
    <w:rsid w:val="009972D4"/>
    <w:rsid w:val="009A05EC"/>
    <w:rsid w:val="009A5522"/>
    <w:rsid w:val="009A74C3"/>
    <w:rsid w:val="009A7821"/>
    <w:rsid w:val="009B1C6B"/>
    <w:rsid w:val="009B2005"/>
    <w:rsid w:val="009B2C20"/>
    <w:rsid w:val="009B4D8B"/>
    <w:rsid w:val="009B547F"/>
    <w:rsid w:val="009B7D6C"/>
    <w:rsid w:val="009C1234"/>
    <w:rsid w:val="009C2971"/>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0BA6"/>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6804"/>
    <w:rsid w:val="00CD68CD"/>
    <w:rsid w:val="00CE0A96"/>
    <w:rsid w:val="00CF6DED"/>
    <w:rsid w:val="00D04424"/>
    <w:rsid w:val="00D06921"/>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6B07"/>
    <w:rsid w:val="00DA7761"/>
    <w:rsid w:val="00DB17F2"/>
    <w:rsid w:val="00DB2B2D"/>
    <w:rsid w:val="00DB5B1E"/>
    <w:rsid w:val="00DB6086"/>
    <w:rsid w:val="00DB7C9B"/>
    <w:rsid w:val="00DC19A9"/>
    <w:rsid w:val="00DD09F4"/>
    <w:rsid w:val="00DD1DD6"/>
    <w:rsid w:val="00DD349A"/>
    <w:rsid w:val="00DE3A65"/>
    <w:rsid w:val="00DE5D58"/>
    <w:rsid w:val="00DF3D5D"/>
    <w:rsid w:val="00DF5E7A"/>
    <w:rsid w:val="00DF6246"/>
    <w:rsid w:val="00DF63C3"/>
    <w:rsid w:val="00E03793"/>
    <w:rsid w:val="00E03C0D"/>
    <w:rsid w:val="00E052D1"/>
    <w:rsid w:val="00E06DF8"/>
    <w:rsid w:val="00E163E2"/>
    <w:rsid w:val="00E21C17"/>
    <w:rsid w:val="00E22DAC"/>
    <w:rsid w:val="00E272CF"/>
    <w:rsid w:val="00E35F1D"/>
    <w:rsid w:val="00E37DC5"/>
    <w:rsid w:val="00E528BF"/>
    <w:rsid w:val="00E5484F"/>
    <w:rsid w:val="00E568AA"/>
    <w:rsid w:val="00E57E4B"/>
    <w:rsid w:val="00E662E1"/>
    <w:rsid w:val="00E66EEF"/>
    <w:rsid w:val="00E747F8"/>
    <w:rsid w:val="00E7595F"/>
    <w:rsid w:val="00E83D53"/>
    <w:rsid w:val="00E91A7A"/>
    <w:rsid w:val="00EA0579"/>
    <w:rsid w:val="00EA08A5"/>
    <w:rsid w:val="00EA730B"/>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2F27-A9F6-47CC-9728-98460F0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AE05</cp:lastModifiedBy>
  <cp:revision>16</cp:revision>
  <cp:lastPrinted>2017-12-11T10:55:00Z</cp:lastPrinted>
  <dcterms:created xsi:type="dcterms:W3CDTF">2017-09-13T07:20:00Z</dcterms:created>
  <dcterms:modified xsi:type="dcterms:W3CDTF">2017-12-19T06:10:00Z</dcterms:modified>
</cp:coreProperties>
</file>