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Pr>
          <w:rFonts w:ascii="Sylfaen" w:hAnsi="Sylfaen"/>
          <w:bCs/>
          <w:sz w:val="24"/>
          <w:szCs w:val="24"/>
          <w:u w:val="none"/>
        </w:rPr>
        <w:t>Electrical Engineering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Department of Electrical Engineering</w:t>
      </w:r>
      <w:r w:rsidR="0057797A"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57797A">
        <w:rPr>
          <w:rFonts w:ascii="Sylfaen" w:hAnsi="Sylfaen"/>
          <w:b/>
          <w:sz w:val="20"/>
        </w:rPr>
        <w:t>30</w:t>
      </w:r>
      <w:r w:rsidR="00BB78CE" w:rsidRPr="00BB78CE">
        <w:rPr>
          <w:rFonts w:ascii="Sylfaen" w:hAnsi="Sylfaen"/>
          <w:b/>
          <w:sz w:val="20"/>
          <w:vertAlign w:val="superscript"/>
        </w:rPr>
        <w:t xml:space="preserve">th </w:t>
      </w:r>
      <w:r w:rsidR="0057797A">
        <w:rPr>
          <w:rFonts w:ascii="Sylfaen" w:hAnsi="Sylfaen"/>
          <w:b/>
          <w:sz w:val="20"/>
        </w:rPr>
        <w:t>November</w:t>
      </w:r>
      <w:r w:rsidR="00BB78CE" w:rsidRPr="00BB78CE">
        <w:rPr>
          <w:rFonts w:ascii="Sylfaen" w:hAnsi="Sylfaen"/>
          <w:b/>
          <w:sz w:val="20"/>
        </w:rPr>
        <w:t>, 2018</w:t>
      </w:r>
      <w:r w:rsidR="00D135A0">
        <w:rPr>
          <w:rFonts w:ascii="Sylfaen" w:hAnsi="Sylfaen"/>
          <w:b/>
          <w:bCs/>
          <w:sz w:val="20"/>
        </w:rPr>
        <w:t>.</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Expertise</w:t>
      </w:r>
      <w:r>
        <w:rPr>
          <w:rFonts w:ascii="Sylfaen" w:hAnsi="Sylfaen"/>
          <w:b/>
          <w:bCs/>
        </w:rPr>
        <w:t xml:space="preserve"> – </w:t>
      </w:r>
    </w:p>
    <w:p w:rsidR="00E27D64" w:rsidRPr="000C6D8A" w:rsidRDefault="00E27D64" w:rsidP="00E27D64">
      <w:pPr>
        <w:pStyle w:val="ListParagraph"/>
        <w:numPr>
          <w:ilvl w:val="0"/>
          <w:numId w:val="41"/>
        </w:numPr>
        <w:tabs>
          <w:tab w:val="left" w:pos="810"/>
        </w:tabs>
        <w:ind w:right="234"/>
        <w:jc w:val="both"/>
        <w:rPr>
          <w:rFonts w:ascii="Sylfaen" w:hAnsi="Sylfaen"/>
          <w:b/>
          <w:bCs/>
        </w:rPr>
      </w:pPr>
      <w:r>
        <w:rPr>
          <w:rFonts w:ascii="Sylfaen" w:hAnsi="Sylfaen"/>
          <w:bCs/>
        </w:rPr>
        <w:t>Sensors, Instrumentation and Measurement</w:t>
      </w:r>
    </w:p>
    <w:p w:rsidR="00E27D64" w:rsidRPr="003A3F7D" w:rsidRDefault="00E27D64" w:rsidP="00E27D64">
      <w:pPr>
        <w:pStyle w:val="ListParagraph"/>
        <w:numPr>
          <w:ilvl w:val="0"/>
          <w:numId w:val="41"/>
        </w:numPr>
        <w:tabs>
          <w:tab w:val="left" w:pos="810"/>
        </w:tabs>
        <w:ind w:right="234"/>
        <w:jc w:val="both"/>
        <w:rPr>
          <w:rFonts w:ascii="Sylfaen" w:hAnsi="Sylfaen"/>
          <w:b/>
          <w:bCs/>
        </w:rPr>
      </w:pPr>
      <w:r>
        <w:rPr>
          <w:rFonts w:ascii="Sylfaen" w:hAnsi="Sylfaen"/>
          <w:bCs/>
        </w:rPr>
        <w:t>Electrical Transportation Systems</w:t>
      </w: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bookmarkStart w:id="0" w:name="_GoBack"/>
            <w:bookmarkEnd w:id="0"/>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w:t>
      </w:r>
      <w:proofErr w:type="gramStart"/>
      <w:r w:rsidR="00E80AAD">
        <w:rPr>
          <w:rFonts w:ascii="Sylfaen" w:hAnsi="Sylfaen"/>
          <w:sz w:val="20"/>
        </w:rPr>
        <w:t xml:space="preserve">one </w:t>
      </w:r>
      <w:r w:rsidR="00892285" w:rsidRPr="00224267">
        <w:rPr>
          <w:rFonts w:ascii="Sylfaen" w:hAnsi="Sylfaen"/>
          <w:sz w:val="20"/>
        </w:rPr>
        <w:t>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w:t>
      </w:r>
      <w:proofErr w:type="gramStart"/>
      <w:r w:rsidR="00EE70B6">
        <w:rPr>
          <w:rFonts w:ascii="Sylfaen" w:hAnsi="Sylfaen"/>
          <w:sz w:val="20"/>
        </w:rPr>
        <w:t>months</w:t>
      </w:r>
      <w:proofErr w:type="gramEnd"/>
      <w:r w:rsidR="00EE70B6">
        <w:rPr>
          <w:rFonts w:ascii="Sylfaen" w:hAnsi="Sylfaen"/>
          <w:sz w:val="20"/>
        </w:rPr>
        <w:t xml:space="preserve">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71,965/-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79,360 - 11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62,965/-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43,506/-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BB78CE" w:rsidRDefault="00536742"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31</w:t>
      </w:r>
      <w:r w:rsidR="00C502A3">
        <w:rPr>
          <w:rFonts w:ascii="Sylfaen" w:hAnsi="Sylfaen"/>
          <w:sz w:val="20"/>
        </w:rPr>
        <w:t>.10.2018</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15" w:rsidRDefault="00472315">
      <w:r>
        <w:separator/>
      </w:r>
    </w:p>
  </w:endnote>
  <w:endnote w:type="continuationSeparator" w:id="0">
    <w:p w:rsidR="00472315" w:rsidRDefault="0047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3B08D4">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3B08D4">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15" w:rsidRDefault="00472315">
      <w:r>
        <w:separator/>
      </w:r>
    </w:p>
  </w:footnote>
  <w:footnote w:type="continuationSeparator" w:id="0">
    <w:p w:rsidR="00472315" w:rsidRDefault="00472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2"/>
  </w:num>
  <w:num w:numId="3">
    <w:abstractNumId w:val="34"/>
  </w:num>
  <w:num w:numId="4">
    <w:abstractNumId w:val="6"/>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29"/>
  </w:num>
  <w:num w:numId="13">
    <w:abstractNumId w:val="39"/>
  </w:num>
  <w:num w:numId="14">
    <w:abstractNumId w:val="25"/>
  </w:num>
  <w:num w:numId="15">
    <w:abstractNumId w:val="3"/>
  </w:num>
  <w:num w:numId="16">
    <w:abstractNumId w:val="19"/>
  </w:num>
  <w:num w:numId="17">
    <w:abstractNumId w:val="0"/>
  </w:num>
  <w:num w:numId="18">
    <w:abstractNumId w:val="40"/>
  </w:num>
  <w:num w:numId="19">
    <w:abstractNumId w:val="27"/>
  </w:num>
  <w:num w:numId="20">
    <w:abstractNumId w:val="9"/>
  </w:num>
  <w:num w:numId="21">
    <w:abstractNumId w:val="14"/>
  </w:num>
  <w:num w:numId="22">
    <w:abstractNumId w:val="28"/>
  </w:num>
  <w:num w:numId="23">
    <w:abstractNumId w:val="7"/>
  </w:num>
  <w:num w:numId="24">
    <w:abstractNumId w:val="24"/>
  </w:num>
  <w:num w:numId="25">
    <w:abstractNumId w:val="17"/>
  </w:num>
  <w:num w:numId="26">
    <w:abstractNumId w:val="1"/>
  </w:num>
  <w:num w:numId="27">
    <w:abstractNumId w:val="36"/>
  </w:num>
  <w:num w:numId="28">
    <w:abstractNumId w:val="2"/>
  </w:num>
  <w:num w:numId="29">
    <w:abstractNumId w:val="13"/>
  </w:num>
  <w:num w:numId="30">
    <w:abstractNumId w:val="22"/>
  </w:num>
  <w:num w:numId="31">
    <w:abstractNumId w:val="32"/>
  </w:num>
  <w:num w:numId="32">
    <w:abstractNumId w:val="8"/>
  </w:num>
  <w:num w:numId="33">
    <w:abstractNumId w:val="30"/>
  </w:num>
  <w:num w:numId="34">
    <w:abstractNumId w:val="26"/>
  </w:num>
  <w:num w:numId="35">
    <w:abstractNumId w:val="10"/>
  </w:num>
  <w:num w:numId="36">
    <w:abstractNumId w:val="15"/>
  </w:num>
  <w:num w:numId="37">
    <w:abstractNumId w:val="11"/>
  </w:num>
  <w:num w:numId="38">
    <w:abstractNumId w:val="38"/>
  </w:num>
  <w:num w:numId="39">
    <w:abstractNumId w:val="31"/>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B9B9"/>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E2A5-B4BE-444F-BFCD-ED2A9B18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KasunJ</cp:lastModifiedBy>
  <cp:revision>15</cp:revision>
  <cp:lastPrinted>2018-08-02T19:43:00Z</cp:lastPrinted>
  <dcterms:created xsi:type="dcterms:W3CDTF">2018-08-01T17:38:00Z</dcterms:created>
  <dcterms:modified xsi:type="dcterms:W3CDTF">2018-11-01T10:38:00Z</dcterms:modified>
</cp:coreProperties>
</file>