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1213" w:rsidRPr="00CE7FD8" w:rsidRDefault="007A112C" w:rsidP="00461213">
      <w:pPr>
        <w:tabs>
          <w:tab w:val="left" w:pos="0"/>
        </w:tabs>
        <w:jc w:val="center"/>
        <w:rPr>
          <w:b/>
          <w:sz w:val="40"/>
          <w:szCs w:val="40"/>
        </w:rPr>
      </w:pPr>
      <w:r>
        <w:rPr>
          <w:noProof/>
          <w:lang w:val="en-U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5543550</wp:posOffset>
            </wp:positionH>
            <wp:positionV relativeFrom="paragraph">
              <wp:posOffset>0</wp:posOffset>
            </wp:positionV>
            <wp:extent cx="609600" cy="609600"/>
            <wp:effectExtent l="19050" t="0" r="0" b="0"/>
            <wp:wrapNone/>
            <wp:docPr id="8" name="Picture 8" descr="ifs_logo_rgb_300x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fs_logo_rgb_300x30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bCs/>
          <w:noProof/>
          <w:sz w:val="40"/>
          <w:szCs w:val="40"/>
          <w:lang w:val="en-US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762000" cy="904875"/>
            <wp:effectExtent l="19050" t="0" r="0" b="0"/>
            <wp:wrapNone/>
            <wp:docPr id="3" name="Pictur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 preferRelativeResize="0">
                      <a:picLocks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61213" w:rsidRPr="00CE7FD8">
        <w:rPr>
          <w:b/>
          <w:bCs/>
          <w:noProof/>
          <w:sz w:val="40"/>
          <w:szCs w:val="40"/>
        </w:rPr>
        <w:t>VACANCY</w:t>
      </w:r>
    </w:p>
    <w:p w:rsidR="00461213" w:rsidRPr="00CE7FD8" w:rsidRDefault="00461213" w:rsidP="00461213">
      <w:pPr>
        <w:jc w:val="center"/>
        <w:rPr>
          <w:b/>
          <w:bCs/>
          <w:noProof/>
          <w:sz w:val="40"/>
          <w:szCs w:val="40"/>
        </w:rPr>
      </w:pPr>
      <w:r w:rsidRPr="00CE7FD8">
        <w:rPr>
          <w:b/>
          <w:bCs/>
          <w:noProof/>
          <w:sz w:val="40"/>
          <w:szCs w:val="40"/>
        </w:rPr>
        <w:t>UNIVERSITY OF MORATUWA</w:t>
      </w:r>
    </w:p>
    <w:p w:rsidR="00D24287" w:rsidRPr="00CE7FD8" w:rsidRDefault="00447EC2" w:rsidP="00447EC2">
      <w:pPr>
        <w:tabs>
          <w:tab w:val="left" w:pos="720"/>
          <w:tab w:val="center" w:pos="4860"/>
        </w:tabs>
        <w:rPr>
          <w:b/>
          <w:bCs/>
          <w:noProof/>
          <w:sz w:val="28"/>
          <w:szCs w:val="28"/>
        </w:rPr>
      </w:pPr>
      <w:r w:rsidRPr="00CE7FD8">
        <w:rPr>
          <w:b/>
          <w:bCs/>
          <w:noProof/>
          <w:sz w:val="28"/>
          <w:szCs w:val="28"/>
        </w:rPr>
        <w:tab/>
      </w:r>
      <w:r w:rsidRPr="00CE7FD8">
        <w:rPr>
          <w:b/>
          <w:bCs/>
          <w:noProof/>
          <w:sz w:val="28"/>
          <w:szCs w:val="28"/>
        </w:rPr>
        <w:tab/>
      </w:r>
      <w:r w:rsidR="00461213" w:rsidRPr="00CE7FD8">
        <w:rPr>
          <w:b/>
          <w:bCs/>
          <w:noProof/>
          <w:sz w:val="28"/>
          <w:szCs w:val="28"/>
        </w:rPr>
        <w:t>SRI LANKA</w:t>
      </w:r>
    </w:p>
    <w:p w:rsidR="00461213" w:rsidRPr="00CE7FD8" w:rsidRDefault="00461213" w:rsidP="00447EC2">
      <w:pPr>
        <w:tabs>
          <w:tab w:val="left" w:pos="720"/>
          <w:tab w:val="center" w:pos="4860"/>
        </w:tabs>
        <w:rPr>
          <w:b/>
          <w:sz w:val="20"/>
          <w:szCs w:val="20"/>
        </w:rPr>
      </w:pPr>
    </w:p>
    <w:p w:rsidR="00461213" w:rsidRPr="00CE7FD8" w:rsidRDefault="00461213" w:rsidP="00FC6E19">
      <w:pPr>
        <w:jc w:val="center"/>
        <w:rPr>
          <w:b/>
          <w:sz w:val="32"/>
          <w:szCs w:val="32"/>
        </w:rPr>
      </w:pPr>
      <w:r w:rsidRPr="00CE7FD8">
        <w:rPr>
          <w:b/>
          <w:sz w:val="32"/>
          <w:szCs w:val="32"/>
        </w:rPr>
        <w:t xml:space="preserve">Post of </w:t>
      </w:r>
      <w:r w:rsidR="00D24287" w:rsidRPr="00CE7FD8">
        <w:rPr>
          <w:b/>
          <w:sz w:val="32"/>
          <w:szCs w:val="32"/>
        </w:rPr>
        <w:t>IFS</w:t>
      </w:r>
      <w:r w:rsidRPr="00CE7FD8">
        <w:rPr>
          <w:b/>
          <w:sz w:val="32"/>
          <w:szCs w:val="32"/>
        </w:rPr>
        <w:t xml:space="preserve"> Endowed Professor/Senior Fellow </w:t>
      </w:r>
      <w:r w:rsidR="00FC6E19" w:rsidRPr="00CE7FD8">
        <w:rPr>
          <w:b/>
          <w:sz w:val="32"/>
          <w:szCs w:val="32"/>
        </w:rPr>
        <w:t>in</w:t>
      </w:r>
      <w:r w:rsidR="00D24287" w:rsidRPr="00CE7FD8">
        <w:rPr>
          <w:b/>
          <w:sz w:val="32"/>
          <w:szCs w:val="32"/>
        </w:rPr>
        <w:t xml:space="preserve"> Innovation</w:t>
      </w:r>
      <w:r w:rsidR="00FC6E19" w:rsidRPr="00CE7FD8">
        <w:rPr>
          <w:b/>
          <w:sz w:val="32"/>
          <w:szCs w:val="32"/>
        </w:rPr>
        <w:t xml:space="preserve"> </w:t>
      </w:r>
      <w:r w:rsidR="00D24287" w:rsidRPr="00CE7FD8">
        <w:rPr>
          <w:b/>
          <w:sz w:val="32"/>
          <w:szCs w:val="32"/>
        </w:rPr>
        <w:t>and</w:t>
      </w:r>
      <w:r w:rsidRPr="00CE7FD8">
        <w:rPr>
          <w:b/>
          <w:sz w:val="32"/>
          <w:szCs w:val="32"/>
        </w:rPr>
        <w:t xml:space="preserve"> Entrepreneurship </w:t>
      </w:r>
    </w:p>
    <w:p w:rsidR="00461213" w:rsidRPr="00CE7FD8" w:rsidRDefault="00461213" w:rsidP="00461213">
      <w:pPr>
        <w:rPr>
          <w:b/>
          <w:sz w:val="20"/>
          <w:szCs w:val="20"/>
        </w:rPr>
      </w:pPr>
    </w:p>
    <w:p w:rsidR="00461213" w:rsidRPr="00CE7FD8" w:rsidRDefault="00461213" w:rsidP="003B6CC7">
      <w:pPr>
        <w:jc w:val="both"/>
        <w:rPr>
          <w:sz w:val="32"/>
          <w:szCs w:val="32"/>
        </w:rPr>
      </w:pPr>
      <w:r w:rsidRPr="00CE7FD8">
        <w:rPr>
          <w:b/>
        </w:rPr>
        <w:t>The University of Moratuwa, Sri Lanka, will ente</w:t>
      </w:r>
      <w:r w:rsidR="00BE5EA5" w:rsidRPr="00CE7FD8">
        <w:rPr>
          <w:b/>
        </w:rPr>
        <w:t>rtain applications from suitably</w:t>
      </w:r>
      <w:r w:rsidRPr="00CE7FD8">
        <w:rPr>
          <w:b/>
        </w:rPr>
        <w:t xml:space="preserve"> qualified persons for the post of </w:t>
      </w:r>
      <w:r w:rsidR="00D24287" w:rsidRPr="00CE7FD8">
        <w:rPr>
          <w:b/>
        </w:rPr>
        <w:t>IFS</w:t>
      </w:r>
      <w:r w:rsidRPr="00CE7FD8">
        <w:rPr>
          <w:b/>
        </w:rPr>
        <w:t xml:space="preserve"> Endowed Professor/</w:t>
      </w:r>
      <w:r w:rsidR="00A42130" w:rsidRPr="00CE7FD8">
        <w:rPr>
          <w:b/>
        </w:rPr>
        <w:t xml:space="preserve"> </w:t>
      </w:r>
      <w:r w:rsidRPr="00CE7FD8">
        <w:rPr>
          <w:b/>
        </w:rPr>
        <w:t xml:space="preserve">Senior Fellow </w:t>
      </w:r>
      <w:r w:rsidR="00FC6E19" w:rsidRPr="00CE7FD8">
        <w:rPr>
          <w:b/>
        </w:rPr>
        <w:t>in</w:t>
      </w:r>
      <w:r w:rsidR="00D24287" w:rsidRPr="00CE7FD8">
        <w:rPr>
          <w:b/>
        </w:rPr>
        <w:t xml:space="preserve"> Innovation and</w:t>
      </w:r>
      <w:r w:rsidRPr="00CE7FD8">
        <w:rPr>
          <w:b/>
        </w:rPr>
        <w:t xml:space="preserve"> Entrepreneurship </w:t>
      </w:r>
      <w:r w:rsidR="00D24287" w:rsidRPr="00CE7FD8">
        <w:rPr>
          <w:b/>
        </w:rPr>
        <w:t xml:space="preserve">at </w:t>
      </w:r>
      <w:r w:rsidR="00A42130" w:rsidRPr="00CE7FD8">
        <w:rPr>
          <w:b/>
        </w:rPr>
        <w:t>the</w:t>
      </w:r>
      <w:r w:rsidR="00D24287" w:rsidRPr="00CE7FD8">
        <w:rPr>
          <w:b/>
        </w:rPr>
        <w:t xml:space="preserve"> University of Moratuwa</w:t>
      </w:r>
      <w:r w:rsidR="009E36A9" w:rsidRPr="00CE7FD8">
        <w:rPr>
          <w:b/>
        </w:rPr>
        <w:t>,</w:t>
      </w:r>
      <w:r w:rsidRPr="00CE7FD8">
        <w:rPr>
          <w:b/>
        </w:rPr>
        <w:t xml:space="preserve"> up to</w:t>
      </w:r>
      <w:r w:rsidR="00315DBF">
        <w:rPr>
          <w:b/>
        </w:rPr>
        <w:t xml:space="preserve"> 15</w:t>
      </w:r>
      <w:r w:rsidR="007A375D" w:rsidRPr="007A375D">
        <w:rPr>
          <w:b/>
          <w:vertAlign w:val="superscript"/>
        </w:rPr>
        <w:t>t</w:t>
      </w:r>
      <w:r w:rsidR="00315DBF">
        <w:rPr>
          <w:b/>
          <w:vertAlign w:val="superscript"/>
        </w:rPr>
        <w:t>h</w:t>
      </w:r>
      <w:r w:rsidR="007A375D">
        <w:rPr>
          <w:b/>
        </w:rPr>
        <w:t xml:space="preserve"> </w:t>
      </w:r>
      <w:r w:rsidR="00315DBF">
        <w:rPr>
          <w:b/>
        </w:rPr>
        <w:t>March</w:t>
      </w:r>
      <w:r w:rsidR="00427039">
        <w:rPr>
          <w:b/>
        </w:rPr>
        <w:t>,</w:t>
      </w:r>
      <w:r w:rsidR="00D24287" w:rsidRPr="00CE7FD8">
        <w:rPr>
          <w:b/>
        </w:rPr>
        <w:t xml:space="preserve"> 201</w:t>
      </w:r>
      <w:r w:rsidR="00315DBF">
        <w:rPr>
          <w:b/>
        </w:rPr>
        <w:t>9</w:t>
      </w:r>
      <w:r w:rsidR="00B73382" w:rsidRPr="00CE7FD8">
        <w:rPr>
          <w:b/>
        </w:rPr>
        <w:t>.</w:t>
      </w:r>
    </w:p>
    <w:p w:rsidR="00461213" w:rsidRPr="00CE7FD8" w:rsidRDefault="00461213" w:rsidP="00461213">
      <w:pPr>
        <w:jc w:val="both"/>
        <w:rPr>
          <w:sz w:val="20"/>
          <w:szCs w:val="20"/>
        </w:rPr>
      </w:pPr>
    </w:p>
    <w:p w:rsidR="00461213" w:rsidRPr="00CE7FD8" w:rsidRDefault="00461213" w:rsidP="00461213">
      <w:pPr>
        <w:ind w:right="-151"/>
        <w:jc w:val="both"/>
        <w:rPr>
          <w:b/>
          <w:sz w:val="28"/>
          <w:szCs w:val="28"/>
        </w:rPr>
      </w:pPr>
      <w:r w:rsidRPr="00CE7FD8">
        <w:rPr>
          <w:b/>
          <w:sz w:val="28"/>
          <w:szCs w:val="28"/>
        </w:rPr>
        <w:t>Main Duties:</w:t>
      </w:r>
    </w:p>
    <w:p w:rsidR="00461213" w:rsidRPr="00CE7FD8" w:rsidRDefault="00461213" w:rsidP="00461213">
      <w:pPr>
        <w:ind w:left="720" w:right="-151"/>
        <w:jc w:val="both"/>
        <w:rPr>
          <w:sz w:val="20"/>
          <w:szCs w:val="20"/>
        </w:rPr>
      </w:pPr>
    </w:p>
    <w:p w:rsidR="00461213" w:rsidRPr="00CE7FD8" w:rsidRDefault="00461213" w:rsidP="00461213">
      <w:pPr>
        <w:numPr>
          <w:ilvl w:val="0"/>
          <w:numId w:val="3"/>
        </w:numPr>
        <w:ind w:right="-151"/>
        <w:jc w:val="both"/>
      </w:pPr>
      <w:r w:rsidRPr="00CE7FD8">
        <w:t xml:space="preserve">To </w:t>
      </w:r>
      <w:r w:rsidR="00C27F20" w:rsidRPr="00CE7FD8">
        <w:t>enhance</w:t>
      </w:r>
      <w:r w:rsidRPr="00CE7FD8">
        <w:t xml:space="preserve"> </w:t>
      </w:r>
      <w:r w:rsidR="00D6090C" w:rsidRPr="00CE7FD8">
        <w:t xml:space="preserve">innovation and </w:t>
      </w:r>
      <w:r w:rsidRPr="00CE7FD8">
        <w:t>entrepreneurshi</w:t>
      </w:r>
      <w:r w:rsidR="00F13C2C" w:rsidRPr="00CE7FD8">
        <w:t>p culture within the University</w:t>
      </w:r>
    </w:p>
    <w:p w:rsidR="00461213" w:rsidRPr="00CE7FD8" w:rsidRDefault="00461213" w:rsidP="00461213">
      <w:pPr>
        <w:numPr>
          <w:ilvl w:val="0"/>
          <w:numId w:val="3"/>
        </w:numPr>
        <w:ind w:right="-151"/>
        <w:jc w:val="both"/>
      </w:pPr>
      <w:r w:rsidRPr="00CE7FD8">
        <w:t xml:space="preserve">To develop </w:t>
      </w:r>
      <w:r w:rsidR="00C27F20" w:rsidRPr="00CE7FD8">
        <w:t xml:space="preserve">innovation and </w:t>
      </w:r>
      <w:r w:rsidRPr="00CE7FD8">
        <w:t>entrep</w:t>
      </w:r>
      <w:r w:rsidR="00BE5EA5" w:rsidRPr="00CE7FD8">
        <w:t xml:space="preserve">reneurship education </w:t>
      </w:r>
      <w:r w:rsidR="00C27F20" w:rsidRPr="00CE7FD8">
        <w:t>initiatives</w:t>
      </w:r>
      <w:r w:rsidRPr="00CE7FD8">
        <w:t xml:space="preserve"> </w:t>
      </w:r>
    </w:p>
    <w:p w:rsidR="00461213" w:rsidRPr="00CE7FD8" w:rsidRDefault="00461213" w:rsidP="00461213">
      <w:pPr>
        <w:numPr>
          <w:ilvl w:val="0"/>
          <w:numId w:val="3"/>
        </w:numPr>
        <w:ind w:right="-151"/>
        <w:jc w:val="both"/>
      </w:pPr>
      <w:r w:rsidRPr="00CE7FD8">
        <w:t xml:space="preserve">To </w:t>
      </w:r>
      <w:r w:rsidR="00F13C2C" w:rsidRPr="00CE7FD8">
        <w:t xml:space="preserve">support teaching and </w:t>
      </w:r>
      <w:r w:rsidRPr="00CE7FD8">
        <w:t xml:space="preserve">undertake research </w:t>
      </w:r>
      <w:r w:rsidR="00F13C2C" w:rsidRPr="00CE7FD8">
        <w:t>on innovation and entrepreneurship</w:t>
      </w:r>
    </w:p>
    <w:p w:rsidR="00DD606C" w:rsidRPr="00CE7FD8" w:rsidRDefault="00DD606C" w:rsidP="00461213">
      <w:pPr>
        <w:ind w:right="-151"/>
        <w:jc w:val="both"/>
        <w:rPr>
          <w:b/>
          <w:bCs/>
          <w:sz w:val="20"/>
          <w:szCs w:val="20"/>
          <w:u w:val="single"/>
        </w:rPr>
      </w:pPr>
    </w:p>
    <w:p w:rsidR="00461213" w:rsidRPr="00CE7FD8" w:rsidRDefault="00461213" w:rsidP="00461213">
      <w:pPr>
        <w:ind w:right="-151"/>
        <w:jc w:val="both"/>
        <w:rPr>
          <w:b/>
          <w:bCs/>
          <w:u w:val="single"/>
        </w:rPr>
      </w:pPr>
      <w:r w:rsidRPr="00CE7FD8">
        <w:rPr>
          <w:b/>
          <w:bCs/>
          <w:u w:val="single"/>
        </w:rPr>
        <w:t>Qualifications</w:t>
      </w:r>
      <w:r w:rsidR="00DD606C" w:rsidRPr="00CE7FD8">
        <w:rPr>
          <w:b/>
          <w:bCs/>
          <w:u w:val="single"/>
        </w:rPr>
        <w:t xml:space="preserve"> and Experience</w:t>
      </w:r>
      <w:r w:rsidRPr="00CE7FD8">
        <w:rPr>
          <w:b/>
          <w:bCs/>
          <w:u w:val="single"/>
        </w:rPr>
        <w:t>:</w:t>
      </w:r>
    </w:p>
    <w:p w:rsidR="00461213" w:rsidRPr="00CE7FD8" w:rsidRDefault="00461213" w:rsidP="00461213">
      <w:pPr>
        <w:ind w:right="-151"/>
        <w:jc w:val="both"/>
        <w:rPr>
          <w:b/>
          <w:bCs/>
          <w:sz w:val="20"/>
          <w:szCs w:val="20"/>
          <w:u w:val="single"/>
        </w:rPr>
      </w:pPr>
    </w:p>
    <w:p w:rsidR="00447EC2" w:rsidRPr="00CE7FD8" w:rsidRDefault="00C94CD8" w:rsidP="00461213">
      <w:pPr>
        <w:numPr>
          <w:ilvl w:val="2"/>
          <w:numId w:val="2"/>
        </w:numPr>
        <w:tabs>
          <w:tab w:val="clear" w:pos="2160"/>
        </w:tabs>
        <w:ind w:left="360" w:right="-151"/>
        <w:jc w:val="both"/>
      </w:pPr>
      <w:r w:rsidRPr="00CE7FD8">
        <w:t>Candidates applying f</w:t>
      </w:r>
      <w:r w:rsidR="004046DF" w:rsidRPr="00CE7FD8">
        <w:t xml:space="preserve">or </w:t>
      </w:r>
      <w:r w:rsidR="00EB1AA5" w:rsidRPr="00CE7FD8">
        <w:t xml:space="preserve">the post of </w:t>
      </w:r>
      <w:r w:rsidR="00AC71D3" w:rsidRPr="00CE7FD8">
        <w:t>Endowed Professor</w:t>
      </w:r>
      <w:r w:rsidR="00461213" w:rsidRPr="00CE7FD8">
        <w:t xml:space="preserve"> must </w:t>
      </w:r>
      <w:r w:rsidR="00A13ED9" w:rsidRPr="00CE7FD8">
        <w:t xml:space="preserve">satisfy the requirements </w:t>
      </w:r>
      <w:r w:rsidR="00461213" w:rsidRPr="00CE7FD8">
        <w:t xml:space="preserve">stipulated in the Scheme of Recruitment </w:t>
      </w:r>
      <w:r w:rsidR="00EB1AA5" w:rsidRPr="00CE7FD8">
        <w:rPr>
          <w:bCs/>
        </w:rPr>
        <w:t>applicable to</w:t>
      </w:r>
      <w:r w:rsidR="00461213" w:rsidRPr="00CE7FD8">
        <w:t xml:space="preserve"> the post of full-time Professor of the University</w:t>
      </w:r>
      <w:r w:rsidR="00447EC2" w:rsidRPr="00CE7FD8">
        <w:t>.</w:t>
      </w:r>
    </w:p>
    <w:p w:rsidR="00C94CD8" w:rsidRPr="00CE7FD8" w:rsidRDefault="00C94CD8" w:rsidP="00C94CD8">
      <w:pPr>
        <w:ind w:right="-151"/>
        <w:jc w:val="both"/>
        <w:rPr>
          <w:b/>
          <w:bCs/>
          <w:sz w:val="20"/>
          <w:szCs w:val="20"/>
          <w:u w:val="single"/>
        </w:rPr>
      </w:pPr>
    </w:p>
    <w:p w:rsidR="00461213" w:rsidRPr="00CE7FD8" w:rsidRDefault="00C94CD8" w:rsidP="00C94CD8">
      <w:pPr>
        <w:numPr>
          <w:ilvl w:val="2"/>
          <w:numId w:val="2"/>
        </w:numPr>
        <w:tabs>
          <w:tab w:val="clear" w:pos="2160"/>
        </w:tabs>
        <w:ind w:left="360" w:right="-151"/>
        <w:jc w:val="both"/>
      </w:pPr>
      <w:r w:rsidRPr="00CE7FD8">
        <w:t>Candidates applying for</w:t>
      </w:r>
      <w:r w:rsidR="00EB1AA5" w:rsidRPr="00CE7FD8">
        <w:t xml:space="preserve"> the post of</w:t>
      </w:r>
      <w:r w:rsidRPr="00CE7FD8">
        <w:t xml:space="preserve"> </w:t>
      </w:r>
      <w:r w:rsidR="00AC71D3" w:rsidRPr="00CE7FD8">
        <w:t>Endowed Senior Fellow</w:t>
      </w:r>
      <w:r w:rsidRPr="00CE7FD8">
        <w:t xml:space="preserve"> </w:t>
      </w:r>
      <w:r w:rsidR="00461213" w:rsidRPr="00CE7FD8">
        <w:t xml:space="preserve">must </w:t>
      </w:r>
      <w:r w:rsidR="00041234" w:rsidRPr="00CE7FD8">
        <w:t>satisfy the requirements</w:t>
      </w:r>
      <w:r w:rsidR="00461213" w:rsidRPr="00CE7FD8">
        <w:t xml:space="preserve"> stipulated in the Scheme of Recruitment </w:t>
      </w:r>
      <w:r w:rsidR="00EB1AA5" w:rsidRPr="00CE7FD8">
        <w:rPr>
          <w:bCs/>
        </w:rPr>
        <w:t>applicable to</w:t>
      </w:r>
      <w:r w:rsidR="00EB1AA5" w:rsidRPr="00CE7FD8">
        <w:t xml:space="preserve"> </w:t>
      </w:r>
      <w:r w:rsidR="00461213" w:rsidRPr="00CE7FD8">
        <w:t>the post of full-time Senior Lect</w:t>
      </w:r>
      <w:r w:rsidR="00447EC2" w:rsidRPr="00CE7FD8">
        <w:t xml:space="preserve">urer </w:t>
      </w:r>
      <w:r w:rsidR="00AC71D3" w:rsidRPr="00CE7FD8">
        <w:t>Grade II</w:t>
      </w:r>
      <w:r w:rsidR="00447EC2" w:rsidRPr="00CE7FD8">
        <w:t xml:space="preserve"> </w:t>
      </w:r>
      <w:r w:rsidR="003B6CC7" w:rsidRPr="00CE7FD8">
        <w:t xml:space="preserve">or above </w:t>
      </w:r>
      <w:r w:rsidR="00447EC2" w:rsidRPr="00CE7FD8">
        <w:t>of the University</w:t>
      </w:r>
      <w:r w:rsidR="00461213" w:rsidRPr="00CE7FD8">
        <w:t>.</w:t>
      </w:r>
    </w:p>
    <w:p w:rsidR="00447EC2" w:rsidRPr="00CE7FD8" w:rsidRDefault="00447EC2" w:rsidP="00447EC2">
      <w:pPr>
        <w:ind w:right="-151"/>
        <w:jc w:val="both"/>
        <w:rPr>
          <w:sz w:val="20"/>
          <w:szCs w:val="20"/>
        </w:rPr>
      </w:pPr>
    </w:p>
    <w:p w:rsidR="00447EC2" w:rsidRPr="00CE7FD8" w:rsidRDefault="00447EC2" w:rsidP="00461213">
      <w:pPr>
        <w:numPr>
          <w:ilvl w:val="2"/>
          <w:numId w:val="2"/>
        </w:numPr>
        <w:tabs>
          <w:tab w:val="clear" w:pos="2160"/>
        </w:tabs>
        <w:ind w:left="360" w:right="-151"/>
        <w:jc w:val="both"/>
      </w:pPr>
      <w:r w:rsidRPr="00CE7FD8">
        <w:t xml:space="preserve">Evidence of experience </w:t>
      </w:r>
      <w:r w:rsidRPr="00CE7FD8">
        <w:rPr>
          <w:u w:val="single"/>
        </w:rPr>
        <w:t>and/or</w:t>
      </w:r>
      <w:r w:rsidRPr="00CE7FD8">
        <w:t xml:space="preserve"> strong research abilities in the area of specialization applicable to the endowed position; </w:t>
      </w:r>
      <w:r w:rsidRPr="00CE7FD8">
        <w:rPr>
          <w:u w:val="single"/>
        </w:rPr>
        <w:t>and/or</w:t>
      </w:r>
      <w:r w:rsidRPr="00CE7FD8">
        <w:t xml:space="preserve"> evidence to demonstrate the level of competence in work expected of the endowed position</w:t>
      </w:r>
      <w:r w:rsidR="00D6090C" w:rsidRPr="00CE7FD8">
        <w:t xml:space="preserve"> as per the terms of reference</w:t>
      </w:r>
      <w:r w:rsidR="002C4882" w:rsidRPr="00CE7FD8">
        <w:t xml:space="preserve"> (TOR)</w:t>
      </w:r>
      <w:r w:rsidRPr="00CE7FD8">
        <w:t>.</w:t>
      </w:r>
    </w:p>
    <w:p w:rsidR="00461213" w:rsidRPr="00CE7FD8" w:rsidRDefault="00461213" w:rsidP="00461213">
      <w:pPr>
        <w:jc w:val="both"/>
        <w:rPr>
          <w:b/>
          <w:sz w:val="20"/>
          <w:szCs w:val="20"/>
        </w:rPr>
      </w:pPr>
    </w:p>
    <w:p w:rsidR="00461213" w:rsidRPr="00CE7FD8" w:rsidRDefault="00447EC2" w:rsidP="00461213">
      <w:pPr>
        <w:jc w:val="both"/>
        <w:rPr>
          <w:b/>
          <w:sz w:val="28"/>
          <w:szCs w:val="28"/>
        </w:rPr>
      </w:pPr>
      <w:r w:rsidRPr="00CE7FD8">
        <w:rPr>
          <w:b/>
          <w:sz w:val="28"/>
          <w:szCs w:val="28"/>
        </w:rPr>
        <w:t>An attractive remuneration package well above the market rates will be offered.</w:t>
      </w:r>
    </w:p>
    <w:p w:rsidR="00461213" w:rsidRPr="00CE7FD8" w:rsidRDefault="00461213" w:rsidP="00DE7544">
      <w:pPr>
        <w:spacing w:line="180" w:lineRule="atLeast"/>
        <w:jc w:val="both"/>
        <w:rPr>
          <w:b/>
          <w:sz w:val="16"/>
          <w:szCs w:val="16"/>
        </w:rPr>
      </w:pPr>
    </w:p>
    <w:p w:rsidR="00111C46" w:rsidRPr="00804142" w:rsidRDefault="00461213" w:rsidP="00461213">
      <w:pPr>
        <w:spacing w:line="300" w:lineRule="exact"/>
        <w:jc w:val="both"/>
        <w:rPr>
          <w:sz w:val="18"/>
          <w:szCs w:val="18"/>
        </w:rPr>
      </w:pPr>
      <w:r w:rsidRPr="00CE7FD8">
        <w:t>Further particulars and applicati</w:t>
      </w:r>
      <w:r w:rsidR="00AC71D3" w:rsidRPr="00CE7FD8">
        <w:t xml:space="preserve">on forms along with </w:t>
      </w:r>
      <w:r w:rsidR="00C94CD8" w:rsidRPr="00CE7FD8">
        <w:t xml:space="preserve">Instructions to Applicants </w:t>
      </w:r>
      <w:r w:rsidRPr="00CE7FD8">
        <w:t xml:space="preserve">could be obtained from the Office of the Senior Assistant Registrar, Establishments Division of this University </w:t>
      </w:r>
      <w:r w:rsidRPr="00CE7FD8">
        <w:rPr>
          <w:b/>
        </w:rPr>
        <w:t>up</w:t>
      </w:r>
      <w:r w:rsidR="00F13C2C" w:rsidRPr="00CE7FD8">
        <w:rPr>
          <w:b/>
        </w:rPr>
        <w:t xml:space="preserve"> </w:t>
      </w:r>
      <w:r w:rsidRPr="00CE7FD8">
        <w:rPr>
          <w:b/>
        </w:rPr>
        <w:t xml:space="preserve">to </w:t>
      </w:r>
      <w:r w:rsidR="00315DBF">
        <w:rPr>
          <w:b/>
        </w:rPr>
        <w:t>08</w:t>
      </w:r>
      <w:r w:rsidR="007A375D" w:rsidRPr="007A375D">
        <w:rPr>
          <w:b/>
          <w:vertAlign w:val="superscript"/>
        </w:rPr>
        <w:t>th</w:t>
      </w:r>
      <w:r w:rsidR="007A375D">
        <w:rPr>
          <w:b/>
        </w:rPr>
        <w:t xml:space="preserve"> </w:t>
      </w:r>
      <w:r w:rsidR="00315DBF">
        <w:rPr>
          <w:b/>
        </w:rPr>
        <w:t>March</w:t>
      </w:r>
      <w:r w:rsidR="00D24287" w:rsidRPr="00CE7FD8">
        <w:rPr>
          <w:b/>
        </w:rPr>
        <w:t>, 201</w:t>
      </w:r>
      <w:r w:rsidR="00315DBF">
        <w:rPr>
          <w:b/>
        </w:rPr>
        <w:t>9</w:t>
      </w:r>
      <w:r w:rsidRPr="00CE7FD8">
        <w:rPr>
          <w:b/>
        </w:rPr>
        <w:t xml:space="preserve"> </w:t>
      </w:r>
      <w:r w:rsidRPr="00CE7FD8">
        <w:t>by personally calling over</w:t>
      </w:r>
      <w:r w:rsidRPr="00CE7FD8">
        <w:rPr>
          <w:b/>
        </w:rPr>
        <w:t xml:space="preserve"> OR could be downloaded from the University web site - </w:t>
      </w:r>
      <w:hyperlink r:id="rId10" w:history="1">
        <w:r w:rsidR="00804142" w:rsidRPr="00665B0E">
          <w:rPr>
            <w:rStyle w:val="Hyperlink"/>
            <w:b/>
          </w:rPr>
          <w:t>www.mrt.ac.lk</w:t>
        </w:r>
      </w:hyperlink>
      <w:r w:rsidRPr="00CE7FD8">
        <w:rPr>
          <w:b/>
        </w:rPr>
        <w:t>.</w:t>
      </w:r>
      <w:r w:rsidR="00804142">
        <w:rPr>
          <w:b/>
        </w:rPr>
        <w:t xml:space="preserve">  </w:t>
      </w:r>
      <w:r w:rsidR="00111C46" w:rsidRPr="00111C46">
        <w:t>Applica</w:t>
      </w:r>
      <w:r w:rsidR="00111C46">
        <w:t>nts should use the application forms obtained from University of Moratuwa or from the University web site.</w:t>
      </w:r>
    </w:p>
    <w:p w:rsidR="00111C46" w:rsidRPr="00111C46" w:rsidRDefault="00111C46" w:rsidP="00461213">
      <w:pPr>
        <w:spacing w:line="300" w:lineRule="exact"/>
        <w:jc w:val="both"/>
        <w:rPr>
          <w:sz w:val="16"/>
          <w:szCs w:val="16"/>
        </w:rPr>
      </w:pPr>
    </w:p>
    <w:p w:rsidR="00461213" w:rsidRPr="00CE7FD8" w:rsidRDefault="00461213" w:rsidP="00461213">
      <w:pPr>
        <w:spacing w:line="300" w:lineRule="exact"/>
        <w:jc w:val="both"/>
      </w:pPr>
      <w:r w:rsidRPr="00CE7FD8">
        <w:t xml:space="preserve">Duly completed applications should be forwarded under registered cover </w:t>
      </w:r>
      <w:r w:rsidRPr="00CE7FD8">
        <w:rPr>
          <w:b/>
        </w:rPr>
        <w:t>indicating the Post applied for on the top left hand corner of the envelope</w:t>
      </w:r>
      <w:r w:rsidRPr="00CE7FD8">
        <w:t xml:space="preserve"> to reach the </w:t>
      </w:r>
      <w:r w:rsidRPr="00CE7FD8">
        <w:rPr>
          <w:b/>
        </w:rPr>
        <w:t xml:space="preserve">Senior Assistant Registrar, Establishments Division, University of Moratuwa, Moratuwa </w:t>
      </w:r>
      <w:r w:rsidR="00996965">
        <w:rPr>
          <w:b/>
        </w:rPr>
        <w:t xml:space="preserve">or e-mail to the </w:t>
      </w:r>
      <w:hyperlink r:id="rId11" w:history="1">
        <w:r w:rsidR="00996965" w:rsidRPr="008F7A63">
          <w:rPr>
            <w:rStyle w:val="Hyperlink"/>
            <w:b/>
          </w:rPr>
          <w:t>establish@uom.lk</w:t>
        </w:r>
      </w:hyperlink>
      <w:r w:rsidR="00996965">
        <w:rPr>
          <w:b/>
        </w:rPr>
        <w:t xml:space="preserve"> </w:t>
      </w:r>
      <w:r w:rsidRPr="00CE7FD8">
        <w:rPr>
          <w:b/>
        </w:rPr>
        <w:t>on or before</w:t>
      </w:r>
      <w:r w:rsidR="00315DBF">
        <w:rPr>
          <w:b/>
        </w:rPr>
        <w:t xml:space="preserve"> </w:t>
      </w:r>
      <w:r w:rsidR="00315DBF">
        <w:rPr>
          <w:b/>
        </w:rPr>
        <w:t>15</w:t>
      </w:r>
      <w:r w:rsidR="00315DBF" w:rsidRPr="007A375D">
        <w:rPr>
          <w:b/>
          <w:vertAlign w:val="superscript"/>
        </w:rPr>
        <w:t>t</w:t>
      </w:r>
      <w:r w:rsidR="00315DBF">
        <w:rPr>
          <w:b/>
          <w:vertAlign w:val="superscript"/>
        </w:rPr>
        <w:t>h</w:t>
      </w:r>
      <w:r w:rsidR="00315DBF">
        <w:rPr>
          <w:b/>
        </w:rPr>
        <w:t xml:space="preserve"> March,</w:t>
      </w:r>
      <w:r w:rsidR="00315DBF" w:rsidRPr="00CE7FD8">
        <w:rPr>
          <w:b/>
        </w:rPr>
        <w:t xml:space="preserve"> 201</w:t>
      </w:r>
      <w:r w:rsidR="00315DBF">
        <w:rPr>
          <w:b/>
        </w:rPr>
        <w:t>9</w:t>
      </w:r>
      <w:r w:rsidR="00B73382" w:rsidRPr="00CE7FD8">
        <w:t>.</w:t>
      </w:r>
    </w:p>
    <w:p w:rsidR="00461213" w:rsidRPr="00111C46" w:rsidRDefault="00461213" w:rsidP="00461213">
      <w:pPr>
        <w:spacing w:line="300" w:lineRule="exact"/>
        <w:jc w:val="both"/>
        <w:rPr>
          <w:sz w:val="16"/>
          <w:szCs w:val="16"/>
        </w:rPr>
      </w:pPr>
    </w:p>
    <w:p w:rsidR="00542BE1" w:rsidRPr="00CE7FD8" w:rsidRDefault="00542BE1" w:rsidP="00542BE1">
      <w:pPr>
        <w:pStyle w:val="BodyText"/>
        <w:spacing w:line="280" w:lineRule="exact"/>
      </w:pPr>
      <w:r w:rsidRPr="00CE7FD8">
        <w:t xml:space="preserve">Applicants </w:t>
      </w:r>
      <w:r w:rsidR="00CE5657" w:rsidRPr="00CE7FD8">
        <w:t xml:space="preserve">currently working in the Public Sector, including the University system, Government Departments, </w:t>
      </w:r>
      <w:r w:rsidRPr="00CE7FD8">
        <w:t>Corporations and Statutory Boards</w:t>
      </w:r>
      <w:r w:rsidR="00CE5657" w:rsidRPr="00CE7FD8">
        <w:t>,</w:t>
      </w:r>
      <w:r w:rsidRPr="00CE7FD8">
        <w:t xml:space="preserve"> should channel their applica</w:t>
      </w:r>
      <w:r w:rsidR="00FC6E19" w:rsidRPr="00CE7FD8">
        <w:t>tions through the Heads of the</w:t>
      </w:r>
      <w:r w:rsidRPr="00CE7FD8">
        <w:t xml:space="preserve"> respective </w:t>
      </w:r>
      <w:r w:rsidR="00FC6E19" w:rsidRPr="00CE7FD8">
        <w:t>Organisations</w:t>
      </w:r>
      <w:r w:rsidRPr="00CE7FD8">
        <w:t>.</w:t>
      </w:r>
      <w:r w:rsidR="00F13C2C" w:rsidRPr="00CE7FD8">
        <w:t xml:space="preserve">  Expatriate S</w:t>
      </w:r>
      <w:r w:rsidR="00FC6E19" w:rsidRPr="00CE7FD8">
        <w:t>ri Lankans and f</w:t>
      </w:r>
      <w:r w:rsidR="00F13C2C" w:rsidRPr="00CE7FD8">
        <w:t xml:space="preserve">oreign citizens are also </w:t>
      </w:r>
      <w:r w:rsidR="00CE5657" w:rsidRPr="00CE7FD8">
        <w:t>encouraged to apply</w:t>
      </w:r>
      <w:r w:rsidR="00F13C2C" w:rsidRPr="00CE7FD8">
        <w:t>.</w:t>
      </w:r>
    </w:p>
    <w:p w:rsidR="00542BE1" w:rsidRPr="00804142" w:rsidRDefault="00542BE1" w:rsidP="00542BE1">
      <w:pPr>
        <w:spacing w:line="280" w:lineRule="exact"/>
        <w:jc w:val="center"/>
        <w:rPr>
          <w:sz w:val="10"/>
          <w:szCs w:val="10"/>
        </w:rPr>
      </w:pPr>
    </w:p>
    <w:p w:rsidR="00996965" w:rsidRDefault="00111C46" w:rsidP="00111C46">
      <w:pPr>
        <w:spacing w:line="280" w:lineRule="exact"/>
        <w:jc w:val="both"/>
      </w:pPr>
      <w:r>
        <w:t xml:space="preserve">Incomplete applications, applications not submitted in forms obtained from University of Moratuwa </w:t>
      </w:r>
      <w:r w:rsidR="00542BE1" w:rsidRPr="00CE7FD8">
        <w:t xml:space="preserve">and applications received after the closing date will be rejected without </w:t>
      </w:r>
      <w:r w:rsidR="00B11FF3" w:rsidRPr="00CE7FD8">
        <w:t>notice</w:t>
      </w:r>
      <w:r w:rsidR="00542BE1" w:rsidRPr="00CE7FD8">
        <w:t>.</w:t>
      </w:r>
    </w:p>
    <w:p w:rsidR="00804142" w:rsidRDefault="00804142" w:rsidP="00111C46">
      <w:pPr>
        <w:spacing w:line="280" w:lineRule="exact"/>
        <w:jc w:val="both"/>
      </w:pPr>
    </w:p>
    <w:p w:rsidR="004051C2" w:rsidRPr="00CE7FD8" w:rsidRDefault="00461213" w:rsidP="004051C2">
      <w:pPr>
        <w:rPr>
          <w:b/>
          <w:bCs/>
        </w:rPr>
      </w:pPr>
      <w:r w:rsidRPr="00CE7FD8">
        <w:t>Registrar</w:t>
      </w:r>
      <w:r w:rsidR="004051C2" w:rsidRPr="00CE7FD8">
        <w:t>,</w:t>
      </w:r>
      <w:r w:rsidR="004051C2" w:rsidRPr="00CE7FD8">
        <w:rPr>
          <w:b/>
          <w:bCs/>
        </w:rPr>
        <w:t xml:space="preserve"> </w:t>
      </w:r>
    </w:p>
    <w:p w:rsidR="00461213" w:rsidRPr="00CE7FD8" w:rsidRDefault="00461213" w:rsidP="004051C2">
      <w:r w:rsidRPr="00CE7FD8">
        <w:t>University of Moratuwa</w:t>
      </w:r>
      <w:r w:rsidR="004051C2" w:rsidRPr="00CE7FD8">
        <w:t>,</w:t>
      </w:r>
      <w:r w:rsidR="009D1F43" w:rsidRPr="00CE7FD8">
        <w:t xml:space="preserve"> </w:t>
      </w:r>
      <w:r w:rsidRPr="00CE7FD8">
        <w:t>Moratuwa.</w:t>
      </w:r>
    </w:p>
    <w:p w:rsidR="004051C2" w:rsidRPr="00804142" w:rsidRDefault="004051C2" w:rsidP="004051C2">
      <w:pPr>
        <w:rPr>
          <w:sz w:val="12"/>
          <w:szCs w:val="12"/>
        </w:rPr>
      </w:pPr>
    </w:p>
    <w:p w:rsidR="00405DB5" w:rsidRDefault="00315DBF" w:rsidP="004051C2">
      <w:r>
        <w:t>07</w:t>
      </w:r>
      <w:bookmarkStart w:id="0" w:name="_GoBack"/>
      <w:bookmarkEnd w:id="0"/>
      <w:r w:rsidR="008A4DEE">
        <w:t>.0</w:t>
      </w:r>
      <w:r>
        <w:t>2</w:t>
      </w:r>
      <w:r w:rsidR="004315DE">
        <w:t>.201</w:t>
      </w:r>
      <w:r>
        <w:t>9</w:t>
      </w:r>
    </w:p>
    <w:sectPr w:rsidR="00405DB5" w:rsidSect="00804142">
      <w:pgSz w:w="11909" w:h="16834" w:code="9"/>
      <w:pgMar w:top="720" w:right="936" w:bottom="317" w:left="720" w:header="706" w:footer="706" w:gutter="0"/>
      <w:pgBorders w:offsetFrom="page">
        <w:top w:val="thickThinSmallGap" w:sz="12" w:space="24" w:color="auto"/>
        <w:left w:val="thickThinSmallGap" w:sz="12" w:space="24" w:color="auto"/>
        <w:bottom w:val="thinThickSmallGap" w:sz="12" w:space="24" w:color="auto"/>
        <w:right w:val="thinThickSmallGap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2983" w:rsidRDefault="00A92983" w:rsidP="00A42130">
      <w:r>
        <w:separator/>
      </w:r>
    </w:p>
  </w:endnote>
  <w:endnote w:type="continuationSeparator" w:id="0">
    <w:p w:rsidR="00A92983" w:rsidRDefault="00A92983" w:rsidP="00A421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Iskoola Pota">
    <w:charset w:val="00"/>
    <w:family w:val="swiss"/>
    <w:pitch w:val="variable"/>
    <w:sig w:usb0="800000AF" w:usb1="4000204A" w:usb2="000002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atha">
    <w:altName w:val="Leelawadee UI Semilight"/>
    <w:panose1 w:val="020004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2983" w:rsidRDefault="00A92983" w:rsidP="00A42130">
      <w:r>
        <w:separator/>
      </w:r>
    </w:p>
  </w:footnote>
  <w:footnote w:type="continuationSeparator" w:id="0">
    <w:p w:rsidR="00A92983" w:rsidRDefault="00A92983" w:rsidP="00A421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2A19FD"/>
    <w:multiLevelType w:val="multilevel"/>
    <w:tmpl w:val="D9CCF1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lowerLetter"/>
      <w:lvlText w:val="(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4B00B7C"/>
    <w:multiLevelType w:val="hybridMultilevel"/>
    <w:tmpl w:val="7EB66D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300A51"/>
    <w:multiLevelType w:val="multilevel"/>
    <w:tmpl w:val="D9CCF1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lowerLetter"/>
      <w:lvlText w:val="(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47B6D6F"/>
    <w:multiLevelType w:val="hybridMultilevel"/>
    <w:tmpl w:val="835CEB64"/>
    <w:lvl w:ilvl="0" w:tplc="178243E2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3">
      <w:start w:val="1"/>
      <w:numFmt w:val="upperRoman"/>
      <w:lvlText w:val="%2.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61213"/>
    <w:rsid w:val="000079FF"/>
    <w:rsid w:val="00041234"/>
    <w:rsid w:val="00083795"/>
    <w:rsid w:val="00091854"/>
    <w:rsid w:val="00092656"/>
    <w:rsid w:val="0009749E"/>
    <w:rsid w:val="000A0BE2"/>
    <w:rsid w:val="000A0EA7"/>
    <w:rsid w:val="000B2EF0"/>
    <w:rsid w:val="00111C46"/>
    <w:rsid w:val="0012230A"/>
    <w:rsid w:val="00124A2D"/>
    <w:rsid w:val="001B0558"/>
    <w:rsid w:val="002273EC"/>
    <w:rsid w:val="00253A24"/>
    <w:rsid w:val="0028720C"/>
    <w:rsid w:val="002C4882"/>
    <w:rsid w:val="00315DBF"/>
    <w:rsid w:val="00316910"/>
    <w:rsid w:val="00333B63"/>
    <w:rsid w:val="00377AC7"/>
    <w:rsid w:val="003B6CC7"/>
    <w:rsid w:val="003C4191"/>
    <w:rsid w:val="003D6573"/>
    <w:rsid w:val="003E4794"/>
    <w:rsid w:val="004046DF"/>
    <w:rsid w:val="004051C2"/>
    <w:rsid w:val="00405DB5"/>
    <w:rsid w:val="00407B36"/>
    <w:rsid w:val="00422CD6"/>
    <w:rsid w:val="00427039"/>
    <w:rsid w:val="004315DE"/>
    <w:rsid w:val="00447EC2"/>
    <w:rsid w:val="00461213"/>
    <w:rsid w:val="004A36E8"/>
    <w:rsid w:val="004C171A"/>
    <w:rsid w:val="0051474B"/>
    <w:rsid w:val="00516F15"/>
    <w:rsid w:val="00542BE1"/>
    <w:rsid w:val="005439B6"/>
    <w:rsid w:val="00561B93"/>
    <w:rsid w:val="00576C7F"/>
    <w:rsid w:val="005B49FC"/>
    <w:rsid w:val="00600325"/>
    <w:rsid w:val="00603354"/>
    <w:rsid w:val="00607DAD"/>
    <w:rsid w:val="0063530F"/>
    <w:rsid w:val="006B604A"/>
    <w:rsid w:val="00732DC3"/>
    <w:rsid w:val="007445CC"/>
    <w:rsid w:val="00745244"/>
    <w:rsid w:val="00777B75"/>
    <w:rsid w:val="007808F4"/>
    <w:rsid w:val="00786F47"/>
    <w:rsid w:val="007A112C"/>
    <w:rsid w:val="007A375D"/>
    <w:rsid w:val="007F64F5"/>
    <w:rsid w:val="00804142"/>
    <w:rsid w:val="0082007C"/>
    <w:rsid w:val="008478E0"/>
    <w:rsid w:val="008A4DEE"/>
    <w:rsid w:val="008B1566"/>
    <w:rsid w:val="008D540C"/>
    <w:rsid w:val="009052BC"/>
    <w:rsid w:val="00905A0A"/>
    <w:rsid w:val="00931C69"/>
    <w:rsid w:val="00996965"/>
    <w:rsid w:val="009D1F43"/>
    <w:rsid w:val="009E36A9"/>
    <w:rsid w:val="009E505A"/>
    <w:rsid w:val="00A06EC8"/>
    <w:rsid w:val="00A13ED9"/>
    <w:rsid w:val="00A3214D"/>
    <w:rsid w:val="00A42130"/>
    <w:rsid w:val="00A47573"/>
    <w:rsid w:val="00A635C5"/>
    <w:rsid w:val="00A85AF3"/>
    <w:rsid w:val="00A92983"/>
    <w:rsid w:val="00AB6DBC"/>
    <w:rsid w:val="00AC71D3"/>
    <w:rsid w:val="00B11FF3"/>
    <w:rsid w:val="00B261DF"/>
    <w:rsid w:val="00B73382"/>
    <w:rsid w:val="00BE5EA5"/>
    <w:rsid w:val="00BF4714"/>
    <w:rsid w:val="00C0454D"/>
    <w:rsid w:val="00C27F20"/>
    <w:rsid w:val="00C516FD"/>
    <w:rsid w:val="00C5742A"/>
    <w:rsid w:val="00C616E1"/>
    <w:rsid w:val="00C705BD"/>
    <w:rsid w:val="00C85F66"/>
    <w:rsid w:val="00C94CD8"/>
    <w:rsid w:val="00CD1110"/>
    <w:rsid w:val="00CE2E93"/>
    <w:rsid w:val="00CE5657"/>
    <w:rsid w:val="00CE7FD8"/>
    <w:rsid w:val="00D24287"/>
    <w:rsid w:val="00D53159"/>
    <w:rsid w:val="00D6090C"/>
    <w:rsid w:val="00D65414"/>
    <w:rsid w:val="00D85462"/>
    <w:rsid w:val="00D93913"/>
    <w:rsid w:val="00D97196"/>
    <w:rsid w:val="00DD606C"/>
    <w:rsid w:val="00DD61F2"/>
    <w:rsid w:val="00DE7544"/>
    <w:rsid w:val="00EB1AA5"/>
    <w:rsid w:val="00F13C2C"/>
    <w:rsid w:val="00F70B9A"/>
    <w:rsid w:val="00FA76D5"/>
    <w:rsid w:val="00FC6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66912A4"/>
  <w15:docId w15:val="{15E64B89-75B5-424E-8F4C-67381C3EE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ta-IN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1213"/>
    <w:rPr>
      <w:sz w:val="24"/>
      <w:szCs w:val="24"/>
      <w:lang w:val="en-GB" w:bidi="ar-SA"/>
    </w:rPr>
  </w:style>
  <w:style w:type="paragraph" w:styleId="Heading4">
    <w:name w:val="heading 4"/>
    <w:basedOn w:val="Normal"/>
    <w:next w:val="Normal"/>
    <w:qFormat/>
    <w:rsid w:val="0046121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461213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461213"/>
    <w:pPr>
      <w:jc w:val="both"/>
    </w:pPr>
  </w:style>
  <w:style w:type="paragraph" w:styleId="BalloonText">
    <w:name w:val="Balloon Text"/>
    <w:basedOn w:val="Normal"/>
    <w:semiHidden/>
    <w:rsid w:val="007808F4"/>
    <w:rPr>
      <w:rFonts w:ascii="Tahoma" w:hAnsi="Tahoma"/>
      <w:sz w:val="16"/>
      <w:szCs w:val="16"/>
    </w:rPr>
  </w:style>
  <w:style w:type="paragraph" w:styleId="NoSpacing">
    <w:name w:val="No Spacing"/>
    <w:uiPriority w:val="1"/>
    <w:qFormat/>
    <w:rsid w:val="00D24287"/>
    <w:rPr>
      <w:rFonts w:ascii="Calibri" w:eastAsia="Calibri" w:hAnsi="Calibri" w:cs="Iskoola Pota"/>
      <w:sz w:val="22"/>
      <w:szCs w:val="22"/>
    </w:rPr>
  </w:style>
  <w:style w:type="paragraph" w:styleId="Header">
    <w:name w:val="header"/>
    <w:basedOn w:val="Normal"/>
    <w:link w:val="HeaderChar"/>
    <w:rsid w:val="00A4213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A42130"/>
    <w:rPr>
      <w:sz w:val="24"/>
      <w:szCs w:val="24"/>
      <w:lang w:val="en-GB" w:bidi="ar-SA"/>
    </w:rPr>
  </w:style>
  <w:style w:type="paragraph" w:styleId="Footer">
    <w:name w:val="footer"/>
    <w:basedOn w:val="Normal"/>
    <w:link w:val="FooterChar"/>
    <w:rsid w:val="00A4213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A42130"/>
    <w:rPr>
      <w:sz w:val="24"/>
      <w:szCs w:val="24"/>
      <w:lang w:val="en-GB" w:bidi="ar-SA"/>
    </w:rPr>
  </w:style>
  <w:style w:type="character" w:styleId="Hyperlink">
    <w:name w:val="Hyperlink"/>
    <w:basedOn w:val="DefaultParagraphFont"/>
    <w:rsid w:val="0099696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stablish@uom.lk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mrt.ac.lk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83295D-5CFB-4DBB-A642-E7B705EC1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408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VACANCY</vt:lpstr>
    </vt:vector>
  </TitlesOfParts>
  <Company>C S E - U O M</Company>
  <LinksUpToDate>false</LinksUpToDate>
  <CharactersWithSpaces>2733</CharactersWithSpaces>
  <SharedDoc>false</SharedDoc>
  <HLinks>
    <vt:vector size="6" baseType="variant">
      <vt:variant>
        <vt:i4>6553670</vt:i4>
      </vt:variant>
      <vt:variant>
        <vt:i4>0</vt:i4>
      </vt:variant>
      <vt:variant>
        <vt:i4>0</vt:i4>
      </vt:variant>
      <vt:variant>
        <vt:i4>5</vt:i4>
      </vt:variant>
      <vt:variant>
        <vt:lpwstr>mailto:establish@uom.lk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VACANCY</dc:title>
  <dc:creator>Kasun Karunaratne</dc:creator>
  <cp:lastModifiedBy>Ac Estab</cp:lastModifiedBy>
  <cp:revision>12</cp:revision>
  <cp:lastPrinted>2016-09-20T05:07:00Z</cp:lastPrinted>
  <dcterms:created xsi:type="dcterms:W3CDTF">2016-09-20T04:54:00Z</dcterms:created>
  <dcterms:modified xsi:type="dcterms:W3CDTF">2019-02-07T06:28:00Z</dcterms:modified>
</cp:coreProperties>
</file>